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C55D3" w14:textId="77777777" w:rsidR="009601CA" w:rsidRDefault="00FB4A4A" w:rsidP="009601CA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ZASADY PRZEDMIOTOWEGO </w:t>
      </w:r>
      <w:r w:rsidR="000178E3" w:rsidRPr="00CF7B83">
        <w:rPr>
          <w:b/>
          <w:sz w:val="32"/>
          <w:szCs w:val="32"/>
          <w:u w:val="single"/>
        </w:rPr>
        <w:t xml:space="preserve"> OCENIANIA</w:t>
      </w:r>
    </w:p>
    <w:p w14:paraId="49756ED8" w14:textId="7D6A0466" w:rsidR="009601CA" w:rsidRDefault="000178E3" w:rsidP="009601CA">
      <w:pPr>
        <w:jc w:val="center"/>
        <w:rPr>
          <w:b/>
          <w:sz w:val="32"/>
          <w:szCs w:val="32"/>
          <w:u w:val="single"/>
        </w:rPr>
      </w:pPr>
      <w:r w:rsidRPr="00CF7B83">
        <w:rPr>
          <w:b/>
          <w:sz w:val="32"/>
          <w:szCs w:val="32"/>
          <w:u w:val="single"/>
        </w:rPr>
        <w:t xml:space="preserve"> Z WYCHOWANIA FIZYCZNEGO  </w:t>
      </w:r>
      <w:r w:rsidR="009601CA">
        <w:rPr>
          <w:b/>
          <w:sz w:val="32"/>
          <w:szCs w:val="32"/>
          <w:u w:val="single"/>
        </w:rPr>
        <w:t>IV L</w:t>
      </w:r>
      <w:r w:rsidR="00A10B13">
        <w:rPr>
          <w:b/>
          <w:sz w:val="32"/>
          <w:szCs w:val="32"/>
          <w:u w:val="single"/>
        </w:rPr>
        <w:t>O Z OMS</w:t>
      </w:r>
      <w:r w:rsidRPr="00CF7B83">
        <w:rPr>
          <w:b/>
          <w:sz w:val="32"/>
          <w:szCs w:val="32"/>
          <w:u w:val="single"/>
        </w:rPr>
        <w:t xml:space="preserve"> W GDAŃSKU</w:t>
      </w:r>
      <w:r w:rsidR="009601CA">
        <w:rPr>
          <w:b/>
          <w:sz w:val="32"/>
          <w:szCs w:val="32"/>
          <w:u w:val="single"/>
        </w:rPr>
        <w:t xml:space="preserve"> </w:t>
      </w:r>
    </w:p>
    <w:p w14:paraId="5D7EC017" w14:textId="77777777" w:rsidR="00A10B13" w:rsidRDefault="00A10B13" w:rsidP="009601CA">
      <w:pPr>
        <w:jc w:val="center"/>
        <w:rPr>
          <w:b/>
          <w:sz w:val="32"/>
          <w:szCs w:val="32"/>
          <w:u w:val="single"/>
        </w:rPr>
      </w:pPr>
    </w:p>
    <w:p w14:paraId="392A4397" w14:textId="7820FD8B" w:rsidR="002E21B7" w:rsidRDefault="00A10B13" w:rsidP="00A10B13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OCENIANIE PROCENTOWE</w:t>
      </w:r>
    </w:p>
    <w:p w14:paraId="0CCFFC8F" w14:textId="77777777" w:rsidR="0031025E" w:rsidRDefault="0031025E" w:rsidP="006C7976">
      <w:pPr>
        <w:jc w:val="center"/>
        <w:rPr>
          <w:b/>
          <w:sz w:val="32"/>
          <w:szCs w:val="32"/>
          <w:u w:val="single"/>
        </w:rPr>
      </w:pPr>
    </w:p>
    <w:p w14:paraId="44B56D3D" w14:textId="328319CC" w:rsidR="0031025E" w:rsidRPr="00583570" w:rsidRDefault="0031025E" w:rsidP="006C7976">
      <w:pPr>
        <w:jc w:val="center"/>
        <w:rPr>
          <w:sz w:val="24"/>
          <w:szCs w:val="24"/>
        </w:rPr>
      </w:pPr>
      <w:r w:rsidRPr="00583570">
        <w:rPr>
          <w:sz w:val="24"/>
          <w:szCs w:val="24"/>
        </w:rPr>
        <w:t xml:space="preserve">Przy ustaleniu oceny z przedmiotu wychowanie fizyczne przede wszystkim bierze się pod uwagę </w:t>
      </w:r>
      <w:r w:rsidR="00AA1CB1" w:rsidRPr="00583570">
        <w:rPr>
          <w:sz w:val="24"/>
          <w:szCs w:val="24"/>
        </w:rPr>
        <w:t xml:space="preserve"> </w:t>
      </w:r>
      <w:r w:rsidR="00BE5F10" w:rsidRPr="00583570">
        <w:rPr>
          <w:sz w:val="24"/>
          <w:szCs w:val="24"/>
        </w:rPr>
        <w:t xml:space="preserve">wytyczne zawarte w </w:t>
      </w:r>
    </w:p>
    <w:p w14:paraId="0A08DB2B" w14:textId="043727B9" w:rsidR="00BE5F10" w:rsidRPr="00BE5F10" w:rsidRDefault="00BE5F10" w:rsidP="00BE5F10">
      <w:pPr>
        <w:shd w:val="clear" w:color="auto" w:fill="FFFFFF"/>
        <w:spacing w:before="300" w:after="150" w:line="240" w:lineRule="auto"/>
        <w:ind w:left="225"/>
        <w:outlineLvl w:val="0"/>
        <w:rPr>
          <w:rFonts w:ascii="Times New Roman" w:eastAsia="Times New Roman" w:hAnsi="Times New Roman" w:cs="Times New Roman"/>
          <w:b/>
          <w:bCs/>
          <w:color w:val="3A4A77"/>
          <w:kern w:val="36"/>
          <w:sz w:val="24"/>
          <w:szCs w:val="24"/>
          <w:lang w:eastAsia="pl-PL"/>
        </w:rPr>
      </w:pPr>
      <w:r w:rsidRPr="00BE5F10">
        <w:rPr>
          <w:rFonts w:ascii="Times New Roman" w:eastAsia="Times New Roman" w:hAnsi="Times New Roman" w:cs="Times New Roman"/>
          <w:b/>
          <w:bCs/>
          <w:color w:val="3A4A77"/>
          <w:kern w:val="36"/>
          <w:sz w:val="24"/>
          <w:szCs w:val="24"/>
          <w:lang w:eastAsia="pl-PL"/>
        </w:rPr>
        <w:t>Rozporządzeni</w:t>
      </w:r>
      <w:r>
        <w:rPr>
          <w:rFonts w:ascii="Times New Roman" w:eastAsia="Times New Roman" w:hAnsi="Times New Roman" w:cs="Times New Roman"/>
          <w:b/>
          <w:bCs/>
          <w:color w:val="3A4A77"/>
          <w:kern w:val="36"/>
          <w:sz w:val="24"/>
          <w:szCs w:val="24"/>
          <w:lang w:eastAsia="pl-PL"/>
        </w:rPr>
        <w:t>u</w:t>
      </w:r>
      <w:r w:rsidRPr="00BE5F10">
        <w:rPr>
          <w:rFonts w:ascii="Times New Roman" w:eastAsia="Times New Roman" w:hAnsi="Times New Roman" w:cs="Times New Roman"/>
          <w:b/>
          <w:bCs/>
          <w:color w:val="3A4A77"/>
          <w:kern w:val="36"/>
          <w:sz w:val="24"/>
          <w:szCs w:val="24"/>
          <w:lang w:eastAsia="pl-PL"/>
        </w:rPr>
        <w:t xml:space="preserve"> Ministra Edukacji Narodowej z dnia 3 sierpnia 2017 r. w sprawie oceniania, klasyfikowania i promowania uczniów i słuchaczy w szkołach publicznych (Dz.U. z 2017 r., poz. 1534)</w:t>
      </w:r>
    </w:p>
    <w:p w14:paraId="0C9EC1CF" w14:textId="77777777" w:rsidR="00BE5F10" w:rsidRPr="00BE5F10" w:rsidRDefault="00BE5F10" w:rsidP="00BE5F10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000000"/>
          <w:sz w:val="20"/>
          <w:szCs w:val="20"/>
          <w:lang w:eastAsia="pl-PL"/>
        </w:rPr>
      </w:pPr>
      <w:r w:rsidRPr="00BE5F10">
        <w:rPr>
          <w:rFonts w:ascii="Open Sans" w:eastAsia="Times New Roman" w:hAnsi="Open Sans" w:cs="Open Sans"/>
          <w:b/>
          <w:bCs/>
          <w:color w:val="000000"/>
          <w:sz w:val="20"/>
          <w:szCs w:val="20"/>
          <w:lang w:eastAsia="pl-PL"/>
        </w:rPr>
        <w:t>§ 9.</w:t>
      </w:r>
    </w:p>
    <w:p w14:paraId="119B151F" w14:textId="33A3CB82" w:rsidR="00BE5F10" w:rsidRPr="00BE5F10" w:rsidRDefault="00BE5F10" w:rsidP="00BE5F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5F10">
        <w:rPr>
          <w:rFonts w:ascii="Open Sans" w:eastAsia="Times New Roman" w:hAnsi="Open Sans" w:cs="Open Sans"/>
          <w:color w:val="000000"/>
          <w:sz w:val="20"/>
          <w:szCs w:val="20"/>
          <w:shd w:val="clear" w:color="auto" w:fill="FFFFFF"/>
          <w:lang w:eastAsia="pl-PL"/>
        </w:rPr>
        <w:t> </w:t>
      </w:r>
    </w:p>
    <w:p w14:paraId="295D0DC7" w14:textId="183FCA16" w:rsidR="0031025E" w:rsidRPr="00583570" w:rsidRDefault="00BE5F10" w:rsidP="00036B1F">
      <w:pPr>
        <w:jc w:val="center"/>
        <w:rPr>
          <w:rFonts w:cstheme="minorHAnsi"/>
          <w:color w:val="FF0000"/>
          <w:sz w:val="24"/>
          <w:szCs w:val="24"/>
        </w:rPr>
      </w:pPr>
      <w:r w:rsidRPr="00583570">
        <w:rPr>
          <w:rFonts w:ascii="Open Sans" w:eastAsia="Times New Roman" w:hAnsi="Open Sans" w:cs="Open Sans"/>
          <w:color w:val="000000"/>
          <w:sz w:val="24"/>
          <w:szCs w:val="24"/>
          <w:shd w:val="clear" w:color="auto" w:fill="FFFFFF"/>
          <w:lang w:eastAsia="pl-PL"/>
        </w:rPr>
        <w:t> </w:t>
      </w:r>
      <w:r w:rsidRPr="00583570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Przy ustalaniu oceny </w:t>
      </w:r>
      <w:r w:rsidRPr="00583570">
        <w:rPr>
          <w:rFonts w:eastAsia="Times New Roman" w:cstheme="minorHAnsi"/>
          <w:b/>
          <w:bCs/>
          <w:color w:val="FF0000"/>
          <w:sz w:val="24"/>
          <w:szCs w:val="24"/>
          <w:u w:val="single"/>
          <w:shd w:val="clear" w:color="auto" w:fill="FFFFFF"/>
          <w:lang w:eastAsia="pl-PL"/>
        </w:rPr>
        <w:t>z wychowania fizycznego,</w:t>
      </w:r>
      <w:r w:rsidRPr="00583570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 techniki, plastyki i muzyki należy </w:t>
      </w:r>
      <w:r w:rsidRPr="00583570">
        <w:rPr>
          <w:rFonts w:eastAsia="Times New Roman" w:cstheme="minorHAnsi"/>
          <w:color w:val="FF0000"/>
          <w:sz w:val="24"/>
          <w:szCs w:val="24"/>
          <w:shd w:val="clear" w:color="auto" w:fill="FFFFFF"/>
          <w:lang w:eastAsia="pl-PL"/>
        </w:rPr>
        <w:t xml:space="preserve">przede wszystkim brać pod uwagę wysiłek wkładany przez ucznia </w:t>
      </w:r>
      <w:r w:rsidRPr="00583570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 xml:space="preserve">w wywiązywanie się z obowiązków wynikających ze specyfiki tych zajęć, a w przypadku wychowania fizycznego – </w:t>
      </w:r>
      <w:r w:rsidRPr="00583570">
        <w:rPr>
          <w:rFonts w:eastAsia="Times New Roman" w:cstheme="minorHAnsi"/>
          <w:color w:val="FF0000"/>
          <w:sz w:val="24"/>
          <w:szCs w:val="24"/>
          <w:shd w:val="clear" w:color="auto" w:fill="FFFFFF"/>
          <w:lang w:eastAsia="pl-PL"/>
        </w:rPr>
        <w:t xml:space="preserve">także systematyczność udziału ucznia w zajęciach </w:t>
      </w:r>
      <w:r w:rsidRPr="00583570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oraz aktywność ucznia w działaniach podejmowanych przez szkołę na rzecz kultury fizycznej.</w:t>
      </w:r>
    </w:p>
    <w:p w14:paraId="57AE0A1B" w14:textId="77777777" w:rsidR="00AA1CB1" w:rsidRDefault="00AA1CB1" w:rsidP="006C7976">
      <w:pPr>
        <w:jc w:val="center"/>
        <w:rPr>
          <w:color w:val="FF0000"/>
        </w:rPr>
      </w:pPr>
    </w:p>
    <w:p w14:paraId="5CD32C69" w14:textId="77777777" w:rsidR="00AA1CB1" w:rsidRPr="00CF5513" w:rsidRDefault="00AA1CB1" w:rsidP="00AA1CB1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CF5513">
        <w:rPr>
          <w:rFonts w:ascii="Lato" w:eastAsia="Times New Roman" w:hAnsi="Lato" w:cs="Times New Roman"/>
          <w:b/>
          <w:bCs/>
          <w:sz w:val="24"/>
          <w:szCs w:val="24"/>
          <w:bdr w:val="none" w:sz="0" w:space="0" w:color="auto" w:frame="1"/>
          <w:lang w:eastAsia="pl-PL"/>
        </w:rPr>
        <w:t>Obszary podlegające ocenie:</w:t>
      </w:r>
    </w:p>
    <w:p w14:paraId="2C5B9BA7" w14:textId="4A3FDC36" w:rsidR="00AA1CB1" w:rsidRPr="00CF5513" w:rsidRDefault="00AA1CB1" w:rsidP="00AA1CB1">
      <w:pPr>
        <w:numPr>
          <w:ilvl w:val="0"/>
          <w:numId w:val="7"/>
        </w:numPr>
        <w:spacing w:after="0" w:line="240" w:lineRule="auto"/>
        <w:ind w:left="1095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CF5513">
        <w:rPr>
          <w:rFonts w:ascii="Lato" w:eastAsia="Times New Roman" w:hAnsi="Lato" w:cs="Times New Roman"/>
          <w:sz w:val="24"/>
          <w:szCs w:val="24"/>
          <w:lang w:eastAsia="pl-PL"/>
        </w:rPr>
        <w:t>Systematyczność – jedna podsumowująca ocena w miesiącu.</w:t>
      </w:r>
    </w:p>
    <w:p w14:paraId="516F1189" w14:textId="1E8FE0EB" w:rsidR="00AA1CB1" w:rsidRPr="00CF5513" w:rsidRDefault="00AA1CB1" w:rsidP="00AA1CB1">
      <w:pPr>
        <w:numPr>
          <w:ilvl w:val="0"/>
          <w:numId w:val="7"/>
        </w:numPr>
        <w:spacing w:after="0" w:line="240" w:lineRule="auto"/>
        <w:ind w:left="1095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CF5513">
        <w:rPr>
          <w:rFonts w:ascii="Lato" w:eastAsia="Times New Roman" w:hAnsi="Lato" w:cs="Times New Roman"/>
          <w:sz w:val="24"/>
          <w:szCs w:val="24"/>
          <w:lang w:eastAsia="pl-PL"/>
        </w:rPr>
        <w:t>Aktywność i postawa ucznia na lekcji – ocen</w:t>
      </w:r>
      <w:r w:rsidR="0006594A" w:rsidRPr="00CF5513">
        <w:rPr>
          <w:rFonts w:ascii="Lato" w:eastAsia="Times New Roman" w:hAnsi="Lato" w:cs="Times New Roman"/>
          <w:sz w:val="24"/>
          <w:szCs w:val="24"/>
          <w:lang w:eastAsia="pl-PL"/>
        </w:rPr>
        <w:t>ianie bieżące.</w:t>
      </w:r>
    </w:p>
    <w:p w14:paraId="2D0093A1" w14:textId="7C6DE214" w:rsidR="00AA1CB1" w:rsidRPr="00CF5513" w:rsidRDefault="00AA1CB1" w:rsidP="00AA1CB1">
      <w:pPr>
        <w:numPr>
          <w:ilvl w:val="0"/>
          <w:numId w:val="7"/>
        </w:numPr>
        <w:spacing w:after="0" w:line="240" w:lineRule="auto"/>
        <w:ind w:left="1095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CF5513">
        <w:rPr>
          <w:rFonts w:ascii="Lato" w:eastAsia="Times New Roman" w:hAnsi="Lato" w:cs="Times New Roman"/>
          <w:sz w:val="24"/>
          <w:szCs w:val="24"/>
          <w:lang w:eastAsia="pl-PL"/>
        </w:rPr>
        <w:t xml:space="preserve">Wiedza i umiejętności – </w:t>
      </w:r>
      <w:r w:rsidR="00CF66D1" w:rsidRPr="00CF5513">
        <w:rPr>
          <w:rFonts w:ascii="Lato" w:eastAsia="Times New Roman" w:hAnsi="Lato" w:cs="Times New Roman"/>
          <w:sz w:val="24"/>
          <w:szCs w:val="24"/>
          <w:lang w:eastAsia="pl-PL"/>
        </w:rPr>
        <w:t>wysiłek wkładany przez ucznia w praktyczne ich stosowanie</w:t>
      </w:r>
      <w:r w:rsidR="0006594A" w:rsidRPr="00CF5513">
        <w:rPr>
          <w:rFonts w:ascii="Lato" w:eastAsia="Times New Roman" w:hAnsi="Lato" w:cs="Times New Roman"/>
          <w:sz w:val="24"/>
          <w:szCs w:val="24"/>
          <w:lang w:eastAsia="pl-PL"/>
        </w:rPr>
        <w:t>/ocenianie bieżące.</w:t>
      </w:r>
    </w:p>
    <w:p w14:paraId="3A0A9C71" w14:textId="46205486" w:rsidR="00C921ED" w:rsidRPr="00CF5513" w:rsidRDefault="00C921ED" w:rsidP="00AA1CB1">
      <w:pPr>
        <w:numPr>
          <w:ilvl w:val="0"/>
          <w:numId w:val="7"/>
        </w:numPr>
        <w:spacing w:after="0" w:line="240" w:lineRule="auto"/>
        <w:ind w:left="1095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CF5513">
        <w:rPr>
          <w:rFonts w:ascii="Lato" w:eastAsia="Times New Roman" w:hAnsi="Lato" w:cs="Times New Roman"/>
          <w:sz w:val="24"/>
          <w:szCs w:val="24"/>
          <w:lang w:eastAsia="pl-PL"/>
        </w:rPr>
        <w:t>Próby i testy diagnozujące – ocena za zaangażowanie w wykonanie testu, sprawdzianu, zadania ruchowego</w:t>
      </w:r>
    </w:p>
    <w:p w14:paraId="0A2C5FAF" w14:textId="19AA8BDD" w:rsidR="00AA1CB1" w:rsidRPr="00CF5513" w:rsidRDefault="00AA1CB1" w:rsidP="00AA1CB1">
      <w:pPr>
        <w:numPr>
          <w:ilvl w:val="0"/>
          <w:numId w:val="7"/>
        </w:numPr>
        <w:spacing w:after="0" w:line="240" w:lineRule="auto"/>
        <w:ind w:left="1095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CF5513">
        <w:rPr>
          <w:rFonts w:ascii="Lato" w:eastAsia="Times New Roman" w:hAnsi="Lato" w:cs="Times New Roman"/>
          <w:sz w:val="24"/>
          <w:szCs w:val="24"/>
          <w:lang w:eastAsia="pl-PL"/>
        </w:rPr>
        <w:t>Aktywność dodatkowa – ocena nieobowiązkowa, jedna ocena w półroczu.</w:t>
      </w:r>
    </w:p>
    <w:p w14:paraId="3F284AEE" w14:textId="77777777" w:rsidR="0006594A" w:rsidRPr="00CF5513" w:rsidRDefault="0006594A" w:rsidP="00AA1CB1">
      <w:pPr>
        <w:spacing w:after="225" w:line="312" w:lineRule="atLeast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635F6808" w14:textId="07D7BAB4" w:rsidR="00AA1CB1" w:rsidRPr="00CF5513" w:rsidRDefault="00AA1CB1" w:rsidP="00AA1CB1">
      <w:pPr>
        <w:spacing w:after="225" w:line="312" w:lineRule="atLeast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CF5513">
        <w:rPr>
          <w:rFonts w:ascii="Lato" w:eastAsia="Times New Roman" w:hAnsi="Lato" w:cs="Times New Roman"/>
          <w:sz w:val="24"/>
          <w:szCs w:val="24"/>
          <w:lang w:eastAsia="pl-PL"/>
        </w:rPr>
        <w:t xml:space="preserve">Ocena śródroczna lub roczna jest wypadkową oceną z </w:t>
      </w:r>
      <w:r w:rsidR="0006594A" w:rsidRPr="00CF5513">
        <w:rPr>
          <w:rFonts w:ascii="Lato" w:eastAsia="Times New Roman" w:hAnsi="Lato" w:cs="Times New Roman"/>
          <w:sz w:val="24"/>
          <w:szCs w:val="24"/>
          <w:lang w:eastAsia="pl-PL"/>
        </w:rPr>
        <w:t>czterech</w:t>
      </w:r>
      <w:r w:rsidRPr="00CF5513">
        <w:rPr>
          <w:rFonts w:ascii="Lato" w:eastAsia="Times New Roman" w:hAnsi="Lato" w:cs="Times New Roman"/>
          <w:sz w:val="24"/>
          <w:szCs w:val="24"/>
          <w:lang w:eastAsia="pl-PL"/>
        </w:rPr>
        <w:t xml:space="preserve"> lub </w:t>
      </w:r>
      <w:r w:rsidR="0006594A" w:rsidRPr="00CF5513">
        <w:rPr>
          <w:rFonts w:ascii="Lato" w:eastAsia="Times New Roman" w:hAnsi="Lato" w:cs="Times New Roman"/>
          <w:sz w:val="24"/>
          <w:szCs w:val="24"/>
          <w:lang w:eastAsia="pl-PL"/>
        </w:rPr>
        <w:t>pięciu</w:t>
      </w:r>
      <w:r w:rsidRPr="00CF5513">
        <w:rPr>
          <w:rFonts w:ascii="Lato" w:eastAsia="Times New Roman" w:hAnsi="Lato" w:cs="Times New Roman"/>
          <w:sz w:val="24"/>
          <w:szCs w:val="24"/>
          <w:lang w:eastAsia="pl-PL"/>
        </w:rPr>
        <w:t xml:space="preserve"> obszarów.</w:t>
      </w:r>
    </w:p>
    <w:p w14:paraId="16AB48A7" w14:textId="49C1977F" w:rsidR="0031025E" w:rsidRPr="0031025E" w:rsidRDefault="0031025E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color w:val="FF0000"/>
          <w:sz w:val="24"/>
          <w:szCs w:val="24"/>
          <w:lang w:eastAsia="pl-PL"/>
        </w:rPr>
      </w:pPr>
    </w:p>
    <w:p w14:paraId="4A77810C" w14:textId="77777777" w:rsidR="00AA1CB1" w:rsidRPr="00A10B13" w:rsidRDefault="00AA1CB1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b/>
          <w:bCs/>
          <w:sz w:val="24"/>
          <w:szCs w:val="24"/>
          <w:bdr w:val="none" w:sz="0" w:space="0" w:color="auto" w:frame="1"/>
          <w:lang w:eastAsia="pl-PL"/>
        </w:rPr>
      </w:pPr>
      <w:r w:rsidRPr="00A10B13">
        <w:rPr>
          <w:rFonts w:ascii="Lato" w:eastAsia="Times New Roman" w:hAnsi="Lato" w:cs="Times New Roman"/>
          <w:b/>
          <w:bCs/>
          <w:sz w:val="24"/>
          <w:szCs w:val="24"/>
          <w:bdr w:val="none" w:sz="0" w:space="0" w:color="auto" w:frame="1"/>
          <w:lang w:eastAsia="pl-PL"/>
        </w:rPr>
        <w:t>Ad.1</w:t>
      </w:r>
    </w:p>
    <w:p w14:paraId="440EEB6F" w14:textId="0404E2A5" w:rsidR="0031025E" w:rsidRPr="00A10B13" w:rsidRDefault="0031025E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A10B13">
        <w:rPr>
          <w:rFonts w:ascii="Lato" w:eastAsia="Times New Roman" w:hAnsi="Lato" w:cs="Times New Roman"/>
          <w:b/>
          <w:bCs/>
          <w:sz w:val="24"/>
          <w:szCs w:val="24"/>
          <w:bdr w:val="none" w:sz="0" w:space="0" w:color="auto" w:frame="1"/>
          <w:lang w:eastAsia="pl-PL"/>
        </w:rPr>
        <w:t>Systematyczność </w:t>
      </w:r>
      <w:r w:rsidRPr="00A10B13">
        <w:rPr>
          <w:rFonts w:ascii="Lato" w:eastAsia="Times New Roman" w:hAnsi="Lato" w:cs="Times New Roman"/>
          <w:sz w:val="24"/>
          <w:szCs w:val="24"/>
          <w:lang w:eastAsia="pl-PL"/>
        </w:rPr>
        <w:t>uczestnictwa w zajęciach j</w:t>
      </w:r>
      <w:r w:rsidR="00AA1CB1" w:rsidRPr="00A10B13">
        <w:rPr>
          <w:rFonts w:ascii="Lato" w:eastAsia="Times New Roman" w:hAnsi="Lato" w:cs="Times New Roman"/>
          <w:sz w:val="24"/>
          <w:szCs w:val="24"/>
          <w:lang w:eastAsia="pl-PL"/>
        </w:rPr>
        <w:t xml:space="preserve">ako </w:t>
      </w:r>
      <w:r w:rsidRPr="00A10B13">
        <w:rPr>
          <w:rFonts w:ascii="Lato" w:eastAsia="Times New Roman" w:hAnsi="Lato" w:cs="Times New Roman"/>
          <w:sz w:val="24"/>
          <w:szCs w:val="24"/>
          <w:lang w:eastAsia="pl-PL"/>
        </w:rPr>
        <w:t>ważnym element realizacji procesu wychowania fizycznego. Udział w zajęciach ma wdrażać ucznia do regularnego podejmowania aktywności fizycznej w życiu codziennym.</w:t>
      </w:r>
    </w:p>
    <w:p w14:paraId="118F84DC" w14:textId="77777777" w:rsidR="0083603E" w:rsidRDefault="0083603E" w:rsidP="00A67E50">
      <w:pPr>
        <w:spacing w:after="0" w:line="240" w:lineRule="auto"/>
        <w:jc w:val="both"/>
        <w:textAlignment w:val="baseline"/>
        <w:rPr>
          <w:color w:val="FF0000"/>
          <w:sz w:val="28"/>
          <w:szCs w:val="28"/>
        </w:rPr>
      </w:pPr>
    </w:p>
    <w:p w14:paraId="6A76B58B" w14:textId="5B6E2B14" w:rsidR="00A67E50" w:rsidRPr="008D0125" w:rsidRDefault="00A67E50" w:rsidP="00A67E50">
      <w:pPr>
        <w:spacing w:after="0" w:line="240" w:lineRule="auto"/>
        <w:jc w:val="both"/>
        <w:textAlignment w:val="baseline"/>
        <w:rPr>
          <w:sz w:val="28"/>
          <w:szCs w:val="28"/>
        </w:rPr>
      </w:pPr>
      <w:r w:rsidRPr="008D0125">
        <w:rPr>
          <w:sz w:val="28"/>
          <w:szCs w:val="28"/>
        </w:rPr>
        <w:lastRenderedPageBreak/>
        <w:t>Ocenę wyraża średnia ocena procentowa zajęć, w których uczeń</w:t>
      </w:r>
      <w:r w:rsidR="00BA70ED">
        <w:rPr>
          <w:sz w:val="28"/>
          <w:szCs w:val="28"/>
        </w:rPr>
        <w:t xml:space="preserve"> </w:t>
      </w:r>
      <w:r w:rsidR="00BA70ED" w:rsidRPr="00BA70ED">
        <w:rPr>
          <w:b/>
          <w:bCs/>
          <w:sz w:val="28"/>
          <w:szCs w:val="28"/>
          <w:u w:val="single"/>
        </w:rPr>
        <w:t>aktywnie</w:t>
      </w:r>
      <w:r w:rsidRPr="00BA70ED">
        <w:rPr>
          <w:b/>
          <w:bCs/>
          <w:sz w:val="28"/>
          <w:szCs w:val="28"/>
          <w:u w:val="single"/>
        </w:rPr>
        <w:t xml:space="preserve"> </w:t>
      </w:r>
      <w:r w:rsidRPr="008D0125">
        <w:rPr>
          <w:sz w:val="28"/>
          <w:szCs w:val="28"/>
        </w:rPr>
        <w:t>uczestniczył w stosunku do wszystkich odbytych zajęć w miesiącu.</w:t>
      </w:r>
      <w:r w:rsidR="0083603E" w:rsidRPr="008D0125">
        <w:rPr>
          <w:sz w:val="28"/>
          <w:szCs w:val="28"/>
        </w:rPr>
        <w:t xml:space="preserve"> </w:t>
      </w:r>
    </w:p>
    <w:p w14:paraId="58CFECFE" w14:textId="217BD212" w:rsidR="0083603E" w:rsidRPr="008D0125" w:rsidRDefault="0083603E" w:rsidP="00A67E50">
      <w:pPr>
        <w:spacing w:after="0" w:line="240" w:lineRule="auto"/>
        <w:jc w:val="both"/>
        <w:textAlignment w:val="baseline"/>
        <w:rPr>
          <w:sz w:val="28"/>
          <w:szCs w:val="28"/>
        </w:rPr>
      </w:pPr>
      <w:r w:rsidRPr="008D0125">
        <w:rPr>
          <w:sz w:val="28"/>
          <w:szCs w:val="28"/>
        </w:rPr>
        <w:t xml:space="preserve">Jest to ocena o największej wartości/wadze – </w:t>
      </w:r>
      <w:r w:rsidR="0006746E">
        <w:rPr>
          <w:sz w:val="28"/>
          <w:szCs w:val="28"/>
        </w:rPr>
        <w:t>6</w:t>
      </w:r>
      <w:r w:rsidRPr="008D0125">
        <w:rPr>
          <w:sz w:val="28"/>
          <w:szCs w:val="28"/>
        </w:rPr>
        <w:t>.</w:t>
      </w:r>
    </w:p>
    <w:p w14:paraId="51C72402" w14:textId="77777777" w:rsidR="00A67E50" w:rsidRPr="00A67E50" w:rsidRDefault="00A67E50" w:rsidP="00A67E50">
      <w:pPr>
        <w:spacing w:after="0" w:line="240" w:lineRule="auto"/>
        <w:jc w:val="both"/>
        <w:textAlignment w:val="baseline"/>
        <w:rPr>
          <w:rFonts w:ascii="Lato" w:eastAsia="Times New Roman" w:hAnsi="Lato" w:cs="Times New Roman"/>
          <w:color w:val="FF0000"/>
          <w:sz w:val="28"/>
          <w:szCs w:val="28"/>
          <w:lang w:eastAsia="pl-PL"/>
        </w:rPr>
      </w:pPr>
    </w:p>
    <w:p w14:paraId="5DF82304" w14:textId="7A0B7558" w:rsidR="003A2001" w:rsidRPr="00A10B13" w:rsidRDefault="00C921ED" w:rsidP="00A10B13">
      <w:pPr>
        <w:rPr>
          <w:sz w:val="28"/>
          <w:szCs w:val="28"/>
        </w:rPr>
      </w:pPr>
      <w:r w:rsidRPr="00816C5E">
        <w:rPr>
          <w:sz w:val="28"/>
          <w:szCs w:val="28"/>
        </w:rPr>
        <w:t>Ocena w GPE zapisywana jest „</w:t>
      </w:r>
      <w:r w:rsidR="00240D63" w:rsidRPr="00816C5E">
        <w:rPr>
          <w:sz w:val="28"/>
          <w:szCs w:val="28"/>
        </w:rPr>
        <w:t>S</w:t>
      </w:r>
      <w:r w:rsidRPr="00816C5E">
        <w:rPr>
          <w:sz w:val="28"/>
          <w:szCs w:val="28"/>
        </w:rPr>
        <w:t xml:space="preserve">” i miesiąc zapisywany cyfrą arabską np. </w:t>
      </w:r>
      <w:r w:rsidR="00240D63" w:rsidRPr="00816C5E">
        <w:rPr>
          <w:sz w:val="28"/>
          <w:szCs w:val="28"/>
        </w:rPr>
        <w:t>S</w:t>
      </w:r>
      <w:r w:rsidRPr="00816C5E">
        <w:rPr>
          <w:sz w:val="28"/>
          <w:szCs w:val="28"/>
        </w:rPr>
        <w:t xml:space="preserve">1 – </w:t>
      </w:r>
      <w:r w:rsidR="00240D63" w:rsidRPr="00816C5E">
        <w:rPr>
          <w:sz w:val="28"/>
          <w:szCs w:val="28"/>
        </w:rPr>
        <w:t>systematyczność</w:t>
      </w:r>
      <w:r w:rsidRPr="00816C5E">
        <w:rPr>
          <w:sz w:val="28"/>
          <w:szCs w:val="28"/>
        </w:rPr>
        <w:t xml:space="preserve"> styczeń</w:t>
      </w:r>
      <w:r w:rsidR="00816C5E">
        <w:rPr>
          <w:sz w:val="28"/>
          <w:szCs w:val="28"/>
        </w:rPr>
        <w:t>.</w:t>
      </w:r>
    </w:p>
    <w:p w14:paraId="4DA73F51" w14:textId="77777777" w:rsidR="003C1FE5" w:rsidRDefault="003C1FE5" w:rsidP="003C1FE5">
      <w:pPr>
        <w:spacing w:after="0" w:line="240" w:lineRule="auto"/>
        <w:jc w:val="both"/>
        <w:textAlignment w:val="baseline"/>
        <w:rPr>
          <w:rFonts w:ascii="Lato" w:eastAsia="Times New Roman" w:hAnsi="Lato" w:cs="Times New Roman"/>
          <w:b/>
          <w:bCs/>
          <w:color w:val="FF0000"/>
          <w:sz w:val="24"/>
          <w:szCs w:val="24"/>
          <w:bdr w:val="none" w:sz="0" w:space="0" w:color="auto" w:frame="1"/>
          <w:lang w:eastAsia="pl-PL"/>
        </w:rPr>
      </w:pPr>
    </w:p>
    <w:p w14:paraId="1B7E0306" w14:textId="7F3A356C" w:rsidR="003C1FE5" w:rsidRPr="00BB49DE" w:rsidRDefault="003C1FE5" w:rsidP="003C1FE5">
      <w:pPr>
        <w:spacing w:after="0" w:line="240" w:lineRule="auto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BB49DE">
        <w:rPr>
          <w:rFonts w:ascii="Lato" w:eastAsia="Times New Roman" w:hAnsi="Lato" w:cs="Times New Roman"/>
          <w:b/>
          <w:bCs/>
          <w:sz w:val="24"/>
          <w:szCs w:val="24"/>
          <w:bdr w:val="none" w:sz="0" w:space="0" w:color="auto" w:frame="1"/>
          <w:lang w:eastAsia="pl-PL"/>
        </w:rPr>
        <w:t>Ad.2</w:t>
      </w:r>
    </w:p>
    <w:p w14:paraId="004B4104" w14:textId="7F679AD8" w:rsidR="0031025E" w:rsidRPr="00BB49DE" w:rsidRDefault="0031025E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BB49DE">
        <w:rPr>
          <w:rFonts w:ascii="Lato" w:eastAsia="Times New Roman" w:hAnsi="Lato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</w:t>
      </w:r>
      <w:r w:rsidR="00AA1CB1" w:rsidRPr="00BB49DE">
        <w:rPr>
          <w:rFonts w:ascii="Lato" w:eastAsia="Times New Roman" w:hAnsi="Lato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 i postawa</w:t>
      </w:r>
      <w:r w:rsidRPr="00BB49DE">
        <w:rPr>
          <w:rFonts w:ascii="Lato" w:eastAsia="Times New Roman" w:hAnsi="Lato" w:cs="Times New Roman"/>
          <w:sz w:val="24"/>
          <w:szCs w:val="24"/>
          <w:lang w:eastAsia="pl-PL"/>
        </w:rPr>
        <w:t> ucznia na zajęciach wychowania fizycznego:</w:t>
      </w:r>
    </w:p>
    <w:p w14:paraId="68F91300" w14:textId="55C27D8C" w:rsidR="00E976F5" w:rsidRPr="00BB49DE" w:rsidRDefault="00E976F5" w:rsidP="0031025E">
      <w:pPr>
        <w:numPr>
          <w:ilvl w:val="0"/>
          <w:numId w:val="6"/>
        </w:numPr>
        <w:spacing w:after="0" w:line="240" w:lineRule="auto"/>
        <w:ind w:left="1095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BB49DE">
        <w:rPr>
          <w:rFonts w:ascii="Lato" w:eastAsia="Times New Roman" w:hAnsi="Lato" w:cs="Times New Roman"/>
          <w:sz w:val="24"/>
          <w:szCs w:val="24"/>
          <w:lang w:eastAsia="pl-PL"/>
        </w:rPr>
        <w:t>Zaznaczana jest w formie procentowej w skali 0-100% według wytycznych:</w:t>
      </w:r>
    </w:p>
    <w:p w14:paraId="72F81ADE" w14:textId="2A964B6B" w:rsidR="00E976F5" w:rsidRPr="00BB49DE" w:rsidRDefault="00E976F5" w:rsidP="00E976F5">
      <w:pPr>
        <w:pStyle w:val="Akapitzlist"/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BB49DE">
        <w:rPr>
          <w:rFonts w:ascii="Lato" w:eastAsia="Times New Roman" w:hAnsi="Lato" w:cs="Times New Roman"/>
          <w:sz w:val="24"/>
          <w:szCs w:val="24"/>
          <w:lang w:eastAsia="pl-PL"/>
        </w:rPr>
        <w:t>Uczeń przygotowany do zajęć (w odpowiednim stroju/przebrany) wykazujący tym samym gotowość do podjęcia czynnego udziału w lekcji otrzymuje obligatoryjnie 40%;</w:t>
      </w:r>
    </w:p>
    <w:p w14:paraId="2BEDBF28" w14:textId="01DB4634" w:rsidR="00E976F5" w:rsidRPr="00BB49DE" w:rsidRDefault="00E976F5" w:rsidP="00E976F5">
      <w:pPr>
        <w:pStyle w:val="Akapitzlist"/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BB49DE">
        <w:rPr>
          <w:rFonts w:ascii="Lato" w:eastAsia="Times New Roman" w:hAnsi="Lato" w:cs="Times New Roman"/>
          <w:sz w:val="24"/>
          <w:szCs w:val="24"/>
          <w:lang w:eastAsia="pl-PL"/>
        </w:rPr>
        <w:t>Następnie podczas lekcji oceniana jest postawa ucznia, jego zaangażowanie za które może otrzymać dodatkowe procenty:</w:t>
      </w:r>
    </w:p>
    <w:p w14:paraId="500B66C7" w14:textId="5420EFAA" w:rsidR="00E976F5" w:rsidRPr="00BB49DE" w:rsidRDefault="00E976F5" w:rsidP="00E976F5">
      <w:pPr>
        <w:pStyle w:val="Akapitzlist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BB49DE">
        <w:rPr>
          <w:rFonts w:ascii="Lato" w:eastAsia="Times New Roman" w:hAnsi="Lato" w:cs="Times New Roman"/>
          <w:sz w:val="24"/>
          <w:szCs w:val="24"/>
          <w:lang w:eastAsia="pl-PL"/>
        </w:rPr>
        <w:t>Uczeń mocno zaangażowany (ćwiczący na maksimum swoich możliwości) +60%</w:t>
      </w:r>
    </w:p>
    <w:p w14:paraId="566BD2DF" w14:textId="05FC1AC4" w:rsidR="00E976F5" w:rsidRPr="00BB49DE" w:rsidRDefault="00E976F5" w:rsidP="00E976F5">
      <w:pPr>
        <w:pStyle w:val="Akapitzlist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BB49DE">
        <w:rPr>
          <w:rFonts w:ascii="Lato" w:eastAsia="Times New Roman" w:hAnsi="Lato" w:cs="Times New Roman"/>
          <w:sz w:val="24"/>
          <w:szCs w:val="24"/>
          <w:lang w:eastAsia="pl-PL"/>
        </w:rPr>
        <w:t>Uczeń zaangażowany nie w pełni 1%-59%</w:t>
      </w:r>
    </w:p>
    <w:p w14:paraId="7154AC56" w14:textId="11711216" w:rsidR="00E976F5" w:rsidRPr="00BB49DE" w:rsidRDefault="00E976F5" w:rsidP="00E976F5">
      <w:pPr>
        <w:pStyle w:val="Akapitzlist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BB49DE">
        <w:rPr>
          <w:rFonts w:ascii="Lato" w:eastAsia="Times New Roman" w:hAnsi="Lato" w:cs="Times New Roman"/>
          <w:sz w:val="24"/>
          <w:szCs w:val="24"/>
          <w:lang w:eastAsia="pl-PL"/>
        </w:rPr>
        <w:t>Brak zaangażowania ucznia 0%</w:t>
      </w:r>
    </w:p>
    <w:p w14:paraId="2CB42B17" w14:textId="5D33D180" w:rsidR="00A84367" w:rsidRPr="00BB49DE" w:rsidRDefault="00A84367" w:rsidP="00A84367">
      <w:pPr>
        <w:pStyle w:val="Akapitzlist"/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BB49DE">
        <w:rPr>
          <w:rFonts w:ascii="Lato" w:eastAsia="Times New Roman" w:hAnsi="Lato" w:cs="Times New Roman"/>
          <w:sz w:val="24"/>
          <w:szCs w:val="24"/>
          <w:lang w:eastAsia="pl-PL"/>
        </w:rPr>
        <w:t>Uczeń obecny na lekcji, ale nieprzygotowany do zajęć ( zgłaszający nieprzygotowanie, zwolnienie rodzica, zwolnienie lekarskie)</w:t>
      </w:r>
      <w:r w:rsidR="00816C5E" w:rsidRPr="00BB49DE">
        <w:rPr>
          <w:rFonts w:ascii="Lato" w:eastAsia="Times New Roman" w:hAnsi="Lato" w:cs="Times New Roman"/>
          <w:sz w:val="24"/>
          <w:szCs w:val="24"/>
          <w:lang w:eastAsia="pl-PL"/>
        </w:rPr>
        <w:t xml:space="preserve"> po wskazaniu nauczyciela</w:t>
      </w:r>
      <w:r w:rsidRPr="00BB49DE">
        <w:rPr>
          <w:rFonts w:ascii="Lato" w:eastAsia="Times New Roman" w:hAnsi="Lato" w:cs="Times New Roman"/>
          <w:sz w:val="24"/>
          <w:szCs w:val="24"/>
          <w:lang w:eastAsia="pl-PL"/>
        </w:rPr>
        <w:t xml:space="preserve"> </w:t>
      </w:r>
      <w:r w:rsidRPr="00BB49DE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>jest zobowiązany do biernego udziału w lekcji:</w:t>
      </w:r>
    </w:p>
    <w:p w14:paraId="5E8E68DF" w14:textId="5433B240" w:rsidR="00A84367" w:rsidRPr="00BB49DE" w:rsidRDefault="00A84367" w:rsidP="00A84367">
      <w:pPr>
        <w:pStyle w:val="Akapitzlist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BB49DE">
        <w:rPr>
          <w:rFonts w:ascii="Lato" w:eastAsia="Times New Roman" w:hAnsi="Lato" w:cs="Times New Roman"/>
          <w:sz w:val="24"/>
          <w:szCs w:val="24"/>
          <w:lang w:eastAsia="pl-PL"/>
        </w:rPr>
        <w:t>Wykonuje zadania zlecone przez nauczyciela (np. sędziowanie)</w:t>
      </w:r>
    </w:p>
    <w:p w14:paraId="5BA38710" w14:textId="325CBB74" w:rsidR="00A84367" w:rsidRPr="00BB49DE" w:rsidRDefault="00A84367" w:rsidP="00A84367">
      <w:pPr>
        <w:pStyle w:val="Akapitzlist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BB49DE">
        <w:rPr>
          <w:rFonts w:ascii="Lato" w:eastAsia="Times New Roman" w:hAnsi="Lato" w:cs="Times New Roman"/>
          <w:sz w:val="24"/>
          <w:szCs w:val="24"/>
          <w:lang w:eastAsia="pl-PL"/>
        </w:rPr>
        <w:t>Wypełnia zadaną przez nauczyciela kartę pracy</w:t>
      </w:r>
    </w:p>
    <w:p w14:paraId="73F0DD57" w14:textId="77777777" w:rsidR="00A84367" w:rsidRPr="00BB49DE" w:rsidRDefault="00A84367" w:rsidP="00A84367">
      <w:pPr>
        <w:spacing w:after="0" w:line="240" w:lineRule="auto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1C3198C2" w14:textId="20268C34" w:rsidR="00A84367" w:rsidRPr="00BB49DE" w:rsidRDefault="00A84367" w:rsidP="00A84367">
      <w:pPr>
        <w:spacing w:after="0" w:line="240" w:lineRule="auto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BB49DE">
        <w:rPr>
          <w:rFonts w:ascii="Lato" w:eastAsia="Times New Roman" w:hAnsi="Lato" w:cs="Times New Roman"/>
          <w:sz w:val="24"/>
          <w:szCs w:val="24"/>
          <w:lang w:eastAsia="pl-PL"/>
        </w:rPr>
        <w:t>Omówienie i podanie procentowej oceny przez nauczyciela za bierny udział w lekcji ucznia, ze względu na dynamikę jej prowadzenia, w zależności od dysponowania czasem, następuje:</w:t>
      </w:r>
    </w:p>
    <w:p w14:paraId="594DC083" w14:textId="70281F22" w:rsidR="00A84367" w:rsidRPr="00BB49DE" w:rsidRDefault="00A84367" w:rsidP="00A84367">
      <w:pPr>
        <w:pStyle w:val="Akapitzlist"/>
        <w:numPr>
          <w:ilvl w:val="0"/>
          <w:numId w:val="13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BB49DE">
        <w:rPr>
          <w:rFonts w:ascii="Lato" w:eastAsia="Times New Roman" w:hAnsi="Lato" w:cs="Times New Roman"/>
          <w:sz w:val="24"/>
          <w:szCs w:val="24"/>
          <w:lang w:eastAsia="pl-PL"/>
        </w:rPr>
        <w:t>na tej samej lekcji</w:t>
      </w:r>
    </w:p>
    <w:p w14:paraId="794099CC" w14:textId="6AF69E63" w:rsidR="00A84367" w:rsidRPr="00BB49DE" w:rsidRDefault="00A84367" w:rsidP="00A84367">
      <w:pPr>
        <w:pStyle w:val="Akapitzlist"/>
        <w:numPr>
          <w:ilvl w:val="0"/>
          <w:numId w:val="13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BB49DE">
        <w:rPr>
          <w:rFonts w:ascii="Lato" w:eastAsia="Times New Roman" w:hAnsi="Lato" w:cs="Times New Roman"/>
          <w:sz w:val="24"/>
          <w:szCs w:val="24"/>
          <w:lang w:eastAsia="pl-PL"/>
        </w:rPr>
        <w:t>na następnej lekcji</w:t>
      </w:r>
    </w:p>
    <w:p w14:paraId="717C238B" w14:textId="3950D797" w:rsidR="00A84367" w:rsidRPr="00BB49DE" w:rsidRDefault="00A84367" w:rsidP="00A84367">
      <w:pPr>
        <w:pStyle w:val="Akapitzlist"/>
        <w:numPr>
          <w:ilvl w:val="0"/>
          <w:numId w:val="13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BB49DE">
        <w:rPr>
          <w:rFonts w:ascii="Lato" w:eastAsia="Times New Roman" w:hAnsi="Lato" w:cs="Times New Roman"/>
          <w:sz w:val="24"/>
          <w:szCs w:val="24"/>
          <w:lang w:eastAsia="pl-PL"/>
        </w:rPr>
        <w:t>na najbliższej godzinie konsultacji nauczyciela.</w:t>
      </w:r>
    </w:p>
    <w:p w14:paraId="53B0DB75" w14:textId="77777777" w:rsidR="00A84367" w:rsidRPr="00BB49DE" w:rsidRDefault="00A84367" w:rsidP="00A84367">
      <w:pPr>
        <w:spacing w:after="0" w:line="240" w:lineRule="auto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067012DB" w14:textId="67EF7F96" w:rsidR="00A84367" w:rsidRPr="00BB49DE" w:rsidRDefault="00A84367" w:rsidP="00A84367">
      <w:pPr>
        <w:spacing w:after="0" w:line="240" w:lineRule="auto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BB49DE">
        <w:rPr>
          <w:rFonts w:ascii="Lato" w:eastAsia="Times New Roman" w:hAnsi="Lato" w:cs="Times New Roman"/>
          <w:sz w:val="24"/>
          <w:szCs w:val="24"/>
          <w:lang w:eastAsia="pl-PL"/>
        </w:rPr>
        <w:t xml:space="preserve">Procentowa ocena za bierny udział w lekcji </w:t>
      </w:r>
      <w:r w:rsidR="000027FB" w:rsidRPr="00BB49DE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>mając na uwadze przede wszystkim potrzebę ruchu</w:t>
      </w:r>
      <w:r w:rsidR="000027FB" w:rsidRPr="00BB49DE">
        <w:rPr>
          <w:rFonts w:ascii="Lato" w:eastAsia="Times New Roman" w:hAnsi="Lato" w:cs="Times New Roman"/>
          <w:sz w:val="24"/>
          <w:szCs w:val="24"/>
          <w:lang w:eastAsia="pl-PL"/>
        </w:rPr>
        <w:t xml:space="preserve"> nie może przekroczyć </w:t>
      </w:r>
      <w:r w:rsidR="00816C5E" w:rsidRPr="00BB49DE">
        <w:rPr>
          <w:rFonts w:ascii="Lato" w:eastAsia="Times New Roman" w:hAnsi="Lato" w:cs="Times New Roman"/>
          <w:sz w:val="24"/>
          <w:szCs w:val="24"/>
          <w:lang w:eastAsia="pl-PL"/>
        </w:rPr>
        <w:t>7</w:t>
      </w:r>
      <w:r w:rsidR="000027FB" w:rsidRPr="00BB49DE">
        <w:rPr>
          <w:rFonts w:ascii="Lato" w:eastAsia="Times New Roman" w:hAnsi="Lato" w:cs="Times New Roman"/>
          <w:sz w:val="24"/>
          <w:szCs w:val="24"/>
          <w:lang w:eastAsia="pl-PL"/>
        </w:rPr>
        <w:t xml:space="preserve">0% (pułapu oceny </w:t>
      </w:r>
      <w:r w:rsidR="00816C5E" w:rsidRPr="00BB49DE">
        <w:rPr>
          <w:rFonts w:ascii="Lato" w:eastAsia="Times New Roman" w:hAnsi="Lato" w:cs="Times New Roman"/>
          <w:sz w:val="24"/>
          <w:szCs w:val="24"/>
          <w:lang w:eastAsia="pl-PL"/>
        </w:rPr>
        <w:t>dobrej</w:t>
      </w:r>
      <w:r w:rsidR="000027FB" w:rsidRPr="00BB49DE">
        <w:rPr>
          <w:rFonts w:ascii="Lato" w:eastAsia="Times New Roman" w:hAnsi="Lato" w:cs="Times New Roman"/>
          <w:sz w:val="24"/>
          <w:szCs w:val="24"/>
          <w:lang w:eastAsia="pl-PL"/>
        </w:rPr>
        <w:t>).</w:t>
      </w:r>
    </w:p>
    <w:p w14:paraId="4C382D9F" w14:textId="0969B05B" w:rsidR="00E976F5" w:rsidRPr="00BB49DE" w:rsidRDefault="00240D63" w:rsidP="00816C5E">
      <w:pPr>
        <w:rPr>
          <w:sz w:val="28"/>
          <w:szCs w:val="28"/>
        </w:rPr>
      </w:pPr>
      <w:r w:rsidRPr="00BB49DE">
        <w:rPr>
          <w:sz w:val="28"/>
          <w:szCs w:val="28"/>
        </w:rPr>
        <w:t>Ocena w GPE zapisywana jest „A”</w:t>
      </w:r>
      <w:r w:rsidR="00816C5E" w:rsidRPr="00BB49DE">
        <w:rPr>
          <w:sz w:val="28"/>
          <w:szCs w:val="28"/>
        </w:rPr>
        <w:t>.</w:t>
      </w:r>
    </w:p>
    <w:p w14:paraId="5058F282" w14:textId="4B5245EB" w:rsidR="00E976F5" w:rsidRPr="00BB49DE" w:rsidRDefault="00E976F5" w:rsidP="00E976F5">
      <w:pPr>
        <w:spacing w:after="0" w:line="240" w:lineRule="auto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BB49DE">
        <w:rPr>
          <w:rFonts w:ascii="Lato" w:eastAsia="Times New Roman" w:hAnsi="Lato" w:cs="Times New Roman"/>
          <w:sz w:val="24"/>
          <w:szCs w:val="24"/>
          <w:lang w:eastAsia="pl-PL"/>
        </w:rPr>
        <w:t xml:space="preserve">Aktywność i postawa ucznia </w:t>
      </w:r>
      <w:r w:rsidR="00BB49DE">
        <w:rPr>
          <w:rFonts w:ascii="Lato" w:eastAsia="Times New Roman" w:hAnsi="Lato" w:cs="Times New Roman"/>
          <w:sz w:val="24"/>
          <w:szCs w:val="24"/>
          <w:lang w:eastAsia="pl-PL"/>
        </w:rPr>
        <w:t xml:space="preserve">mogą być </w:t>
      </w:r>
      <w:r w:rsidRPr="00BB49DE">
        <w:rPr>
          <w:rFonts w:ascii="Lato" w:eastAsia="Times New Roman" w:hAnsi="Lato" w:cs="Times New Roman"/>
          <w:sz w:val="24"/>
          <w:szCs w:val="24"/>
          <w:lang w:eastAsia="pl-PL"/>
        </w:rPr>
        <w:t xml:space="preserve">oceniane na każdej lekcji. </w:t>
      </w:r>
    </w:p>
    <w:p w14:paraId="617273A5" w14:textId="4B7497C7" w:rsidR="00E976F5" w:rsidRPr="00BB49DE" w:rsidRDefault="00E976F5" w:rsidP="00E976F5">
      <w:pPr>
        <w:spacing w:after="0" w:line="240" w:lineRule="auto"/>
        <w:jc w:val="both"/>
        <w:textAlignment w:val="baseline"/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</w:pPr>
      <w:r w:rsidRPr="00BB49DE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>Oceniamy z wagą 6.</w:t>
      </w:r>
    </w:p>
    <w:p w14:paraId="67C32BBE" w14:textId="77777777" w:rsidR="00E976F5" w:rsidRDefault="00E976F5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b/>
          <w:bCs/>
          <w:color w:val="FF0000"/>
          <w:sz w:val="24"/>
          <w:szCs w:val="24"/>
          <w:bdr w:val="none" w:sz="0" w:space="0" w:color="auto" w:frame="1"/>
          <w:lang w:eastAsia="pl-PL"/>
        </w:rPr>
      </w:pPr>
    </w:p>
    <w:p w14:paraId="417D8442" w14:textId="07BC1760" w:rsidR="00E976F5" w:rsidRPr="00AF050C" w:rsidRDefault="003C1FE5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b/>
          <w:bCs/>
          <w:sz w:val="24"/>
          <w:szCs w:val="24"/>
          <w:bdr w:val="none" w:sz="0" w:space="0" w:color="auto" w:frame="1"/>
          <w:lang w:eastAsia="pl-PL"/>
        </w:rPr>
      </w:pPr>
      <w:r w:rsidRPr="00AF050C">
        <w:rPr>
          <w:rFonts w:ascii="Lato" w:eastAsia="Times New Roman" w:hAnsi="Lato" w:cs="Times New Roman"/>
          <w:b/>
          <w:bCs/>
          <w:sz w:val="24"/>
          <w:szCs w:val="24"/>
          <w:bdr w:val="none" w:sz="0" w:space="0" w:color="auto" w:frame="1"/>
          <w:lang w:eastAsia="pl-PL"/>
        </w:rPr>
        <w:t>Ad.3</w:t>
      </w:r>
    </w:p>
    <w:p w14:paraId="2E975152" w14:textId="77777777" w:rsidR="0055022F" w:rsidRPr="00AF050C" w:rsidRDefault="0031025E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AF050C">
        <w:rPr>
          <w:rFonts w:ascii="Lato" w:eastAsia="Times New Roman" w:hAnsi="Lato" w:cs="Times New Roman"/>
          <w:b/>
          <w:bCs/>
          <w:sz w:val="24"/>
          <w:szCs w:val="24"/>
          <w:bdr w:val="none" w:sz="0" w:space="0" w:color="auto" w:frame="1"/>
          <w:lang w:eastAsia="pl-PL"/>
        </w:rPr>
        <w:t>Wiedza </w:t>
      </w:r>
      <w:r w:rsidRPr="00AF050C">
        <w:rPr>
          <w:rFonts w:ascii="Lato" w:eastAsia="Times New Roman" w:hAnsi="Lato" w:cs="Times New Roman"/>
          <w:sz w:val="24"/>
          <w:szCs w:val="24"/>
          <w:lang w:eastAsia="pl-PL"/>
        </w:rPr>
        <w:t>i </w:t>
      </w:r>
      <w:r w:rsidRPr="00AF050C">
        <w:rPr>
          <w:rFonts w:ascii="Lato" w:eastAsia="Times New Roman" w:hAnsi="Lato" w:cs="Times New Roman"/>
          <w:b/>
          <w:bCs/>
          <w:sz w:val="24"/>
          <w:szCs w:val="24"/>
          <w:bdr w:val="none" w:sz="0" w:space="0" w:color="auto" w:frame="1"/>
          <w:lang w:eastAsia="pl-PL"/>
        </w:rPr>
        <w:t>umiejętnościach</w:t>
      </w:r>
      <w:r w:rsidRPr="00AF050C">
        <w:rPr>
          <w:rFonts w:ascii="Lato" w:eastAsia="Times New Roman" w:hAnsi="Lato" w:cs="Times New Roman"/>
          <w:sz w:val="24"/>
          <w:szCs w:val="24"/>
          <w:lang w:eastAsia="pl-PL"/>
        </w:rPr>
        <w:t> </w:t>
      </w:r>
      <w:r w:rsidRPr="00AF050C">
        <w:rPr>
          <w:rFonts w:ascii="Lato" w:eastAsia="Times New Roman" w:hAnsi="Lato" w:cs="Times New Roman"/>
          <w:b/>
          <w:bCs/>
          <w:sz w:val="24"/>
          <w:szCs w:val="24"/>
          <w:bdr w:val="none" w:sz="0" w:space="0" w:color="auto" w:frame="1"/>
          <w:lang w:eastAsia="pl-PL"/>
        </w:rPr>
        <w:t>ruchowe</w:t>
      </w:r>
      <w:r w:rsidRPr="00AF050C">
        <w:rPr>
          <w:rFonts w:ascii="Lato" w:eastAsia="Times New Roman" w:hAnsi="Lato" w:cs="Times New Roman"/>
          <w:sz w:val="24"/>
          <w:szCs w:val="24"/>
          <w:lang w:eastAsia="pl-PL"/>
        </w:rPr>
        <w:t> </w:t>
      </w:r>
    </w:p>
    <w:p w14:paraId="629D028C" w14:textId="77777777" w:rsidR="00240D63" w:rsidRPr="00AF050C" w:rsidRDefault="00240D63" w:rsidP="0055022F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811593" w14:textId="44B64172" w:rsidR="00240D63" w:rsidRPr="00583570" w:rsidRDefault="00240D63" w:rsidP="005E1CBE">
      <w:pPr>
        <w:spacing w:after="160" w:line="259" w:lineRule="auto"/>
        <w:rPr>
          <w:sz w:val="24"/>
          <w:szCs w:val="24"/>
        </w:rPr>
      </w:pPr>
      <w:r w:rsidRPr="00583570">
        <w:rPr>
          <w:sz w:val="24"/>
          <w:szCs w:val="24"/>
        </w:rPr>
        <w:t>Umiejętności oceniane są w</w:t>
      </w:r>
      <w:r w:rsidR="005E1CBE" w:rsidRPr="00583570">
        <w:rPr>
          <w:sz w:val="24"/>
          <w:szCs w:val="24"/>
        </w:rPr>
        <w:t>edłu</w:t>
      </w:r>
      <w:r w:rsidRPr="00583570">
        <w:rPr>
          <w:sz w:val="24"/>
          <w:szCs w:val="24"/>
        </w:rPr>
        <w:t>g kryteriów szczegółowych podanych przez nauczyciela przed przeprowadzanym sprawdzianem i są zbieżne z poniższym opisem</w:t>
      </w:r>
      <w:r w:rsidR="005E1CBE" w:rsidRPr="00583570">
        <w:rPr>
          <w:sz w:val="24"/>
          <w:szCs w:val="24"/>
        </w:rPr>
        <w:t>:</w:t>
      </w:r>
      <w:r w:rsidRPr="00583570">
        <w:rPr>
          <w:sz w:val="24"/>
          <w:szCs w:val="24"/>
        </w:rPr>
        <w:t xml:space="preserve"> </w:t>
      </w:r>
    </w:p>
    <w:p w14:paraId="6B258B61" w14:textId="4B65179E" w:rsidR="00240D63" w:rsidRPr="00583570" w:rsidRDefault="00240D63" w:rsidP="00240D63">
      <w:pPr>
        <w:pStyle w:val="Akapitzlist"/>
        <w:spacing w:after="160" w:line="259" w:lineRule="auto"/>
        <w:ind w:left="1440"/>
        <w:rPr>
          <w:sz w:val="24"/>
          <w:szCs w:val="24"/>
        </w:rPr>
      </w:pPr>
    </w:p>
    <w:p w14:paraId="1A61066C" w14:textId="47AFACFD" w:rsidR="00240D63" w:rsidRPr="00583570" w:rsidRDefault="00240D63" w:rsidP="005E1CBE">
      <w:pPr>
        <w:pStyle w:val="Akapitzlist"/>
        <w:numPr>
          <w:ilvl w:val="0"/>
          <w:numId w:val="15"/>
        </w:numPr>
        <w:spacing w:after="160" w:line="259" w:lineRule="auto"/>
        <w:rPr>
          <w:sz w:val="24"/>
          <w:szCs w:val="24"/>
        </w:rPr>
      </w:pPr>
      <w:r w:rsidRPr="00583570">
        <w:rPr>
          <w:sz w:val="24"/>
          <w:szCs w:val="24"/>
        </w:rPr>
        <w:lastRenderedPageBreak/>
        <w:t xml:space="preserve">90-100% Doskonały </w:t>
      </w:r>
      <w:r w:rsidR="005E1CBE" w:rsidRPr="00583570">
        <w:rPr>
          <w:sz w:val="24"/>
          <w:szCs w:val="24"/>
        </w:rPr>
        <w:t xml:space="preserve">lub bliski doskonałości </w:t>
      </w:r>
      <w:r w:rsidRPr="00583570">
        <w:rPr>
          <w:sz w:val="24"/>
          <w:szCs w:val="24"/>
        </w:rPr>
        <w:t>poziom opanowania techniki ruchu</w:t>
      </w:r>
      <w:r w:rsidR="00D62237">
        <w:rPr>
          <w:sz w:val="24"/>
          <w:szCs w:val="24"/>
        </w:rPr>
        <w:t>.</w:t>
      </w:r>
      <w:r w:rsidRPr="00583570">
        <w:rPr>
          <w:sz w:val="24"/>
          <w:szCs w:val="24"/>
        </w:rPr>
        <w:t xml:space="preserve"> </w:t>
      </w:r>
    </w:p>
    <w:p w14:paraId="17400C38" w14:textId="5600D432" w:rsidR="00240D63" w:rsidRPr="00583570" w:rsidRDefault="005E1CBE" w:rsidP="005E1CBE">
      <w:pPr>
        <w:pStyle w:val="Akapitzlist"/>
        <w:numPr>
          <w:ilvl w:val="0"/>
          <w:numId w:val="15"/>
        </w:numPr>
        <w:spacing w:after="160" w:line="259" w:lineRule="auto"/>
        <w:rPr>
          <w:sz w:val="24"/>
          <w:szCs w:val="24"/>
        </w:rPr>
      </w:pPr>
      <w:r w:rsidRPr="00583570">
        <w:rPr>
          <w:sz w:val="24"/>
          <w:szCs w:val="24"/>
        </w:rPr>
        <w:t>8</w:t>
      </w:r>
      <w:r w:rsidR="00186961">
        <w:rPr>
          <w:sz w:val="24"/>
          <w:szCs w:val="24"/>
        </w:rPr>
        <w:t>0</w:t>
      </w:r>
      <w:r w:rsidRPr="00583570">
        <w:rPr>
          <w:sz w:val="24"/>
          <w:szCs w:val="24"/>
        </w:rPr>
        <w:t>%-</w:t>
      </w:r>
      <w:r w:rsidR="00186961">
        <w:rPr>
          <w:sz w:val="24"/>
          <w:szCs w:val="24"/>
        </w:rPr>
        <w:t>89</w:t>
      </w:r>
      <w:r w:rsidRPr="00583570">
        <w:rPr>
          <w:sz w:val="24"/>
          <w:szCs w:val="24"/>
        </w:rPr>
        <w:t xml:space="preserve">% </w:t>
      </w:r>
      <w:r w:rsidR="00240D63" w:rsidRPr="00583570">
        <w:rPr>
          <w:sz w:val="24"/>
          <w:szCs w:val="24"/>
        </w:rPr>
        <w:t xml:space="preserve">Wykonuje sprawdzian na poziomie wysokim, brak błędów. </w:t>
      </w:r>
    </w:p>
    <w:p w14:paraId="0F216F8D" w14:textId="719F95A9" w:rsidR="00240D63" w:rsidRPr="00583570" w:rsidRDefault="005E1CBE" w:rsidP="005E1CBE">
      <w:pPr>
        <w:pStyle w:val="Akapitzlist"/>
        <w:numPr>
          <w:ilvl w:val="0"/>
          <w:numId w:val="15"/>
        </w:numPr>
        <w:spacing w:after="160" w:line="259" w:lineRule="auto"/>
        <w:rPr>
          <w:sz w:val="24"/>
          <w:szCs w:val="24"/>
        </w:rPr>
      </w:pPr>
      <w:r w:rsidRPr="00583570">
        <w:rPr>
          <w:sz w:val="24"/>
          <w:szCs w:val="24"/>
        </w:rPr>
        <w:t>7</w:t>
      </w:r>
      <w:r w:rsidR="00186961">
        <w:rPr>
          <w:sz w:val="24"/>
          <w:szCs w:val="24"/>
        </w:rPr>
        <w:t>0</w:t>
      </w:r>
      <w:r w:rsidRPr="00583570">
        <w:rPr>
          <w:sz w:val="24"/>
          <w:szCs w:val="24"/>
        </w:rPr>
        <w:t>%-</w:t>
      </w:r>
      <w:r w:rsidR="00186961">
        <w:rPr>
          <w:sz w:val="24"/>
          <w:szCs w:val="24"/>
        </w:rPr>
        <w:t>79</w:t>
      </w:r>
      <w:r w:rsidRPr="00583570">
        <w:rPr>
          <w:sz w:val="24"/>
          <w:szCs w:val="24"/>
        </w:rPr>
        <w:t xml:space="preserve">% </w:t>
      </w:r>
      <w:r w:rsidR="00240D63" w:rsidRPr="00583570">
        <w:rPr>
          <w:sz w:val="24"/>
          <w:szCs w:val="24"/>
        </w:rPr>
        <w:t xml:space="preserve">Średni poziom opanowania techniki ruchu, niewielkie błędy. </w:t>
      </w:r>
    </w:p>
    <w:p w14:paraId="10C13856" w14:textId="6CA62F44" w:rsidR="00240D63" w:rsidRPr="00583570" w:rsidRDefault="005E1CBE" w:rsidP="005E1CBE">
      <w:pPr>
        <w:pStyle w:val="Akapitzlist"/>
        <w:numPr>
          <w:ilvl w:val="0"/>
          <w:numId w:val="15"/>
        </w:numPr>
        <w:spacing w:after="160" w:line="259" w:lineRule="auto"/>
        <w:rPr>
          <w:sz w:val="24"/>
          <w:szCs w:val="24"/>
        </w:rPr>
      </w:pPr>
      <w:r w:rsidRPr="00583570">
        <w:rPr>
          <w:sz w:val="24"/>
          <w:szCs w:val="24"/>
        </w:rPr>
        <w:t>6</w:t>
      </w:r>
      <w:r w:rsidR="00186961">
        <w:rPr>
          <w:sz w:val="24"/>
          <w:szCs w:val="24"/>
        </w:rPr>
        <w:t>0</w:t>
      </w:r>
      <w:r w:rsidRPr="00583570">
        <w:rPr>
          <w:sz w:val="24"/>
          <w:szCs w:val="24"/>
        </w:rPr>
        <w:t>%-</w:t>
      </w:r>
      <w:r w:rsidR="00186961">
        <w:rPr>
          <w:sz w:val="24"/>
          <w:szCs w:val="24"/>
        </w:rPr>
        <w:t>69</w:t>
      </w:r>
      <w:r w:rsidRPr="00583570">
        <w:rPr>
          <w:sz w:val="24"/>
          <w:szCs w:val="24"/>
        </w:rPr>
        <w:t xml:space="preserve">% </w:t>
      </w:r>
      <w:r w:rsidR="00240D63" w:rsidRPr="00583570">
        <w:rPr>
          <w:sz w:val="24"/>
          <w:szCs w:val="24"/>
        </w:rPr>
        <w:t xml:space="preserve">Dostateczny poziom techniki, niedokładne wykonanie. </w:t>
      </w:r>
    </w:p>
    <w:p w14:paraId="5F9AF2FD" w14:textId="284A6E2F" w:rsidR="00240D63" w:rsidRPr="00583570" w:rsidRDefault="005E1CBE" w:rsidP="005E1CBE">
      <w:pPr>
        <w:pStyle w:val="Akapitzlist"/>
        <w:numPr>
          <w:ilvl w:val="0"/>
          <w:numId w:val="15"/>
        </w:numPr>
        <w:spacing w:after="160" w:line="259" w:lineRule="auto"/>
        <w:rPr>
          <w:sz w:val="24"/>
          <w:szCs w:val="24"/>
        </w:rPr>
      </w:pPr>
      <w:r w:rsidRPr="00583570">
        <w:rPr>
          <w:sz w:val="24"/>
          <w:szCs w:val="24"/>
        </w:rPr>
        <w:t>1%-</w:t>
      </w:r>
      <w:r w:rsidR="00186961">
        <w:rPr>
          <w:sz w:val="24"/>
          <w:szCs w:val="24"/>
        </w:rPr>
        <w:t>59</w:t>
      </w:r>
      <w:r w:rsidRPr="00583570">
        <w:rPr>
          <w:sz w:val="24"/>
          <w:szCs w:val="24"/>
        </w:rPr>
        <w:t xml:space="preserve">% </w:t>
      </w:r>
      <w:r w:rsidR="00240D63" w:rsidRPr="00583570">
        <w:rPr>
          <w:sz w:val="24"/>
          <w:szCs w:val="24"/>
        </w:rPr>
        <w:t xml:space="preserve">Uczeń przystępuje do próby i wykazuje bardzo niski poziom wykonania, z wieloma błędami. </w:t>
      </w:r>
    </w:p>
    <w:p w14:paraId="5668B325" w14:textId="5B74C08C" w:rsidR="00240D63" w:rsidRPr="00583570" w:rsidRDefault="005E1CBE" w:rsidP="005E1CBE">
      <w:pPr>
        <w:pStyle w:val="Akapitzlist"/>
        <w:numPr>
          <w:ilvl w:val="0"/>
          <w:numId w:val="15"/>
        </w:numPr>
        <w:spacing w:after="160" w:line="259" w:lineRule="auto"/>
        <w:rPr>
          <w:sz w:val="24"/>
          <w:szCs w:val="24"/>
        </w:rPr>
      </w:pPr>
      <w:r w:rsidRPr="00583570">
        <w:rPr>
          <w:sz w:val="24"/>
          <w:szCs w:val="24"/>
        </w:rPr>
        <w:t xml:space="preserve">0% </w:t>
      </w:r>
      <w:r w:rsidR="00240D63" w:rsidRPr="00583570">
        <w:rPr>
          <w:sz w:val="24"/>
          <w:szCs w:val="24"/>
        </w:rPr>
        <w:t xml:space="preserve">Uczeń nie przystępuje do próby. </w:t>
      </w:r>
    </w:p>
    <w:p w14:paraId="56E2DE90" w14:textId="0209BA06" w:rsidR="00240D63" w:rsidRPr="00583570" w:rsidRDefault="00240D63" w:rsidP="00240D63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87B3D1B" w14:textId="77777777" w:rsidR="00A67E50" w:rsidRPr="00583570" w:rsidRDefault="00A67E50" w:rsidP="0055022F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3EEB19" w14:textId="5D12DA61" w:rsidR="00A67E50" w:rsidRPr="00583570" w:rsidRDefault="00A67E50" w:rsidP="0055022F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3570">
        <w:rPr>
          <w:sz w:val="24"/>
          <w:szCs w:val="24"/>
        </w:rPr>
        <w:t>Procentową ocenę „0%” za umiejętności stawiamy wówczas, gdy uczeń, pomimo prawidłowego rozwoju psychofizycznego i motywacji, zachęty ze strony nauczyciela, nie chce przystąpić do sprawdzianu lub w trakcie zadania przerywa wykonywanie, nie chce go dalej kontynuować lub ponowić.</w:t>
      </w:r>
    </w:p>
    <w:p w14:paraId="663D02E1" w14:textId="5D9A9666" w:rsidR="0055022F" w:rsidRPr="00583570" w:rsidRDefault="0055022F" w:rsidP="0031025E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35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może być </w:t>
      </w:r>
      <w:r w:rsidR="00AF050C" w:rsidRPr="005835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oceniony w tym obszarze </w:t>
      </w:r>
      <w:r w:rsidRPr="00583570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każdej lekcji.</w:t>
      </w:r>
    </w:p>
    <w:p w14:paraId="1493932A" w14:textId="77777777" w:rsidR="005E1CBE" w:rsidRPr="00AF050C" w:rsidRDefault="005E1CBE" w:rsidP="0031025E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11FF36" w14:textId="64C471EC" w:rsidR="005E1CBE" w:rsidRPr="00AF050C" w:rsidRDefault="005E1CBE" w:rsidP="005E1CBE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0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tym obszarze </w:t>
      </w:r>
      <w:r w:rsidR="00AF050C" w:rsidRPr="00AF0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nauczyciel w ocenie procentowej bierze pod uwagę także </w:t>
      </w:r>
      <w:r w:rsidRPr="00AF050C">
        <w:rPr>
          <w:rFonts w:ascii="Times New Roman" w:eastAsia="Times New Roman" w:hAnsi="Times New Roman" w:cs="Times New Roman"/>
          <w:sz w:val="24"/>
          <w:szCs w:val="24"/>
          <w:lang w:eastAsia="pl-PL"/>
        </w:rPr>
        <w:t>wysiłek wkładany</w:t>
      </w:r>
      <w:r w:rsidR="00AF050C" w:rsidRPr="00AF0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ucznia</w:t>
      </w:r>
      <w:r w:rsidRPr="00AF0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opanowanie umiejętności z indywidualnych i zespołowych form aktywności ruchowej: technicznych, taktycznych, rekreacyjno-zdrowotnych i twórczych. Ponadto w zakres oceny procentowej tego obszaru wchodzi poziom umiejętności organizacyjnych, umiejętność prowadzenia rozgrzewki, fragmentu lekcji, sędziowania, organizacji zawodów, imprez itp. </w:t>
      </w:r>
      <w:r w:rsidR="00AF050C" w:rsidRPr="00AF050C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Pr="00AF050C">
        <w:rPr>
          <w:rFonts w:ascii="Times New Roman" w:eastAsia="Times New Roman" w:hAnsi="Times New Roman" w:cs="Times New Roman"/>
          <w:sz w:val="24"/>
          <w:szCs w:val="24"/>
          <w:lang w:eastAsia="pl-PL"/>
        </w:rPr>
        <w:t>zyli praktycznego wykorzystywania wiedzy.</w:t>
      </w:r>
    </w:p>
    <w:p w14:paraId="1E6929FE" w14:textId="77777777" w:rsidR="0055022F" w:rsidRDefault="0055022F" w:rsidP="0031025E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23763BFD" w14:textId="062EC808" w:rsidR="0055022F" w:rsidRPr="00AF050C" w:rsidRDefault="00CF66D1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</w:pPr>
      <w:r w:rsidRPr="00AF05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Oceniamy z w</w:t>
      </w:r>
      <w:r w:rsidR="0055022F" w:rsidRPr="00AF05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ag</w:t>
      </w:r>
      <w:r w:rsidRPr="00AF05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ą</w:t>
      </w:r>
      <w:r w:rsidR="0055022F" w:rsidRPr="00AF05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4</w:t>
      </w:r>
      <w:r w:rsidRPr="00AF05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33EB7351" w14:textId="77777777" w:rsidR="0055022F" w:rsidRPr="00AF050C" w:rsidRDefault="0055022F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0C0D46EF" w14:textId="77777777" w:rsidR="0055022F" w:rsidRPr="00AF050C" w:rsidRDefault="0055022F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27FF655E" w14:textId="55853D21" w:rsidR="003C1FE5" w:rsidRPr="00AF050C" w:rsidRDefault="003C1FE5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b/>
          <w:bCs/>
          <w:sz w:val="24"/>
          <w:szCs w:val="24"/>
          <w:bdr w:val="none" w:sz="0" w:space="0" w:color="auto" w:frame="1"/>
          <w:lang w:eastAsia="pl-PL"/>
        </w:rPr>
      </w:pPr>
      <w:r w:rsidRPr="00AF050C">
        <w:rPr>
          <w:rFonts w:ascii="Lato" w:eastAsia="Times New Roman" w:hAnsi="Lato" w:cs="Times New Roman"/>
          <w:b/>
          <w:bCs/>
          <w:sz w:val="24"/>
          <w:szCs w:val="24"/>
          <w:bdr w:val="none" w:sz="0" w:space="0" w:color="auto" w:frame="1"/>
          <w:lang w:eastAsia="pl-PL"/>
        </w:rPr>
        <w:t>Ad.4</w:t>
      </w:r>
    </w:p>
    <w:p w14:paraId="24075D1C" w14:textId="2A101B8A" w:rsidR="00CF66D1" w:rsidRPr="00AF050C" w:rsidRDefault="00CF66D1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</w:pPr>
      <w:r w:rsidRPr="00AF050C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>Próby i testy diagnozujące</w:t>
      </w:r>
    </w:p>
    <w:p w14:paraId="7AB47D0A" w14:textId="67A0DD94" w:rsidR="00CF66D1" w:rsidRPr="00AF050C" w:rsidRDefault="00CF66D1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AF050C">
        <w:rPr>
          <w:rFonts w:ascii="Lato" w:eastAsia="Times New Roman" w:hAnsi="Lato" w:cs="Times New Roman"/>
          <w:sz w:val="24"/>
          <w:szCs w:val="24"/>
          <w:lang w:eastAsia="pl-PL"/>
        </w:rPr>
        <w:t xml:space="preserve">Procentowe oceny ze sprawdzianów cech motorycznych i innych </w:t>
      </w:r>
      <w:r w:rsidRPr="00AF050C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>ustalane są na podstawie zaangażowania ucznia w wykonanie danej próby</w:t>
      </w:r>
      <w:r w:rsidRPr="00AF050C">
        <w:rPr>
          <w:rFonts w:ascii="Lato" w:eastAsia="Times New Roman" w:hAnsi="Lato" w:cs="Times New Roman"/>
          <w:sz w:val="24"/>
          <w:szCs w:val="24"/>
          <w:lang w:eastAsia="pl-PL"/>
        </w:rPr>
        <w:t>. Ocenie nie podlega wynik tej próby.</w:t>
      </w:r>
    </w:p>
    <w:p w14:paraId="3157AE33" w14:textId="6BFB7347" w:rsidR="00CF66D1" w:rsidRPr="00AF050C" w:rsidRDefault="00CF66D1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AF050C">
        <w:rPr>
          <w:rFonts w:ascii="Lato" w:eastAsia="Times New Roman" w:hAnsi="Lato" w:cs="Times New Roman"/>
          <w:sz w:val="24"/>
          <w:szCs w:val="24"/>
          <w:lang w:eastAsia="pl-PL"/>
        </w:rPr>
        <w:t>Przy pełnym zaangażowaniu w wykonanie sprawdzianu uczeń otrzymuje 100%.</w:t>
      </w:r>
    </w:p>
    <w:p w14:paraId="29AF3FAB" w14:textId="2DEE6C0E" w:rsidR="00CF66D1" w:rsidRPr="00AF050C" w:rsidRDefault="00CF66D1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AF050C">
        <w:rPr>
          <w:rFonts w:ascii="Lato" w:eastAsia="Times New Roman" w:hAnsi="Lato" w:cs="Times New Roman"/>
          <w:sz w:val="24"/>
          <w:szCs w:val="24"/>
          <w:lang w:eastAsia="pl-PL"/>
        </w:rPr>
        <w:t>Jeśli zaangażowanie i aktywność w podejściu do próby nie są pełne – procentową ocenę obniża się.</w:t>
      </w:r>
    </w:p>
    <w:p w14:paraId="0533DBED" w14:textId="0F639722" w:rsidR="00A67E50" w:rsidRDefault="00A67E50" w:rsidP="00A67E50">
      <w:pPr>
        <w:spacing w:after="0" w:line="312" w:lineRule="atLeast"/>
        <w:jc w:val="both"/>
        <w:textAlignment w:val="baseline"/>
        <w:rPr>
          <w:sz w:val="24"/>
          <w:szCs w:val="24"/>
        </w:rPr>
      </w:pPr>
      <w:r w:rsidRPr="00AF050C">
        <w:rPr>
          <w:sz w:val="24"/>
          <w:szCs w:val="24"/>
        </w:rPr>
        <w:t>Procentową ocenę „0%”</w:t>
      </w:r>
      <w:r w:rsidR="00AF050C" w:rsidRPr="00AF050C">
        <w:rPr>
          <w:sz w:val="24"/>
          <w:szCs w:val="24"/>
        </w:rPr>
        <w:t xml:space="preserve"> </w:t>
      </w:r>
      <w:r w:rsidRPr="00AF050C">
        <w:rPr>
          <w:sz w:val="24"/>
          <w:szCs w:val="24"/>
        </w:rPr>
        <w:t>stawiamy wówczas, gdy uczeń, pomimo prawidłowego rozwoju psychofizycznego i motywacji, zachęty ze strony nauczyciela, nie chce przystąpić do sprawdzianu</w:t>
      </w:r>
      <w:r w:rsidR="00AF050C" w:rsidRPr="00AF050C">
        <w:rPr>
          <w:sz w:val="24"/>
          <w:szCs w:val="24"/>
        </w:rPr>
        <w:t>/testu/próby</w:t>
      </w:r>
      <w:r w:rsidRPr="00AF050C">
        <w:rPr>
          <w:sz w:val="24"/>
          <w:szCs w:val="24"/>
        </w:rPr>
        <w:t xml:space="preserve"> lub w trakcie zadania przerywa wykonywanie, nie chce go dalej kontynuować lub ponowić.</w:t>
      </w:r>
    </w:p>
    <w:p w14:paraId="4E768E8C" w14:textId="77777777" w:rsidR="00AF050C" w:rsidRPr="00AF050C" w:rsidRDefault="00AF050C" w:rsidP="00AF050C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b/>
          <w:bCs/>
          <w:sz w:val="24"/>
          <w:szCs w:val="24"/>
          <w:bdr w:val="none" w:sz="0" w:space="0" w:color="auto" w:frame="1"/>
          <w:lang w:eastAsia="pl-PL"/>
        </w:rPr>
      </w:pPr>
      <w:r w:rsidRPr="00AF050C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>Oceniamy z wagą 3.</w:t>
      </w:r>
    </w:p>
    <w:p w14:paraId="72D1DDE5" w14:textId="77777777" w:rsidR="00A67E50" w:rsidRDefault="00A67E50" w:rsidP="00A67E50">
      <w:pPr>
        <w:spacing w:after="0" w:line="312" w:lineRule="atLeast"/>
        <w:jc w:val="both"/>
        <w:textAlignment w:val="baseline"/>
        <w:rPr>
          <w:color w:val="FF0000"/>
        </w:rPr>
      </w:pPr>
    </w:p>
    <w:p w14:paraId="79D1F6FD" w14:textId="29A81594" w:rsidR="00A67E50" w:rsidRPr="00AF050C" w:rsidRDefault="00A67E50" w:rsidP="00A67E50">
      <w:pPr>
        <w:spacing w:after="0" w:line="312" w:lineRule="atLeast"/>
        <w:jc w:val="both"/>
        <w:textAlignment w:val="baseline"/>
        <w:rPr>
          <w:rFonts w:cstheme="minorHAnsi"/>
          <w:sz w:val="24"/>
          <w:szCs w:val="24"/>
        </w:rPr>
      </w:pPr>
      <w:r w:rsidRPr="00AF050C">
        <w:rPr>
          <w:rFonts w:cstheme="minorHAnsi"/>
          <w:sz w:val="24"/>
          <w:szCs w:val="24"/>
        </w:rPr>
        <w:t>Ponadto:</w:t>
      </w:r>
    </w:p>
    <w:p w14:paraId="1F1F4DFA" w14:textId="77777777" w:rsidR="00A67E50" w:rsidRPr="00AF050C" w:rsidRDefault="00A67E50" w:rsidP="00A67E50">
      <w:pPr>
        <w:spacing w:after="0" w:line="312" w:lineRule="atLeast"/>
        <w:jc w:val="both"/>
        <w:textAlignment w:val="baseline"/>
        <w:rPr>
          <w:rFonts w:cstheme="minorHAnsi"/>
          <w:sz w:val="24"/>
          <w:szCs w:val="24"/>
        </w:rPr>
      </w:pPr>
    </w:p>
    <w:p w14:paraId="7272019F" w14:textId="77777777" w:rsidR="00A67E50" w:rsidRPr="00AF050C" w:rsidRDefault="00A67E50" w:rsidP="00A67E50">
      <w:pPr>
        <w:spacing w:after="0" w:line="312" w:lineRule="atLeast"/>
        <w:jc w:val="both"/>
        <w:textAlignment w:val="baseline"/>
        <w:rPr>
          <w:rFonts w:cstheme="minorHAnsi"/>
          <w:sz w:val="24"/>
          <w:szCs w:val="24"/>
        </w:rPr>
      </w:pPr>
      <w:r w:rsidRPr="00AF050C">
        <w:rPr>
          <w:rFonts w:cstheme="minorHAnsi"/>
          <w:sz w:val="24"/>
          <w:szCs w:val="24"/>
        </w:rPr>
        <w:t xml:space="preserve">Uczniowie w II semestrze roku szkolnego wykonują testy sprawności fizycznej niepodlegające ocenie bieżącej (nowelizacja podstawy programowej 1.09.2023 r.). </w:t>
      </w:r>
    </w:p>
    <w:p w14:paraId="34CDDDEC" w14:textId="77777777" w:rsidR="00A67E50" w:rsidRPr="00AF050C" w:rsidRDefault="00A67E50" w:rsidP="00A67E50">
      <w:pPr>
        <w:spacing w:after="0" w:line="312" w:lineRule="atLeast"/>
        <w:jc w:val="both"/>
        <w:textAlignment w:val="baseline"/>
        <w:rPr>
          <w:rFonts w:cstheme="minorHAnsi"/>
          <w:sz w:val="24"/>
          <w:szCs w:val="24"/>
        </w:rPr>
      </w:pPr>
      <w:r w:rsidRPr="00AF050C">
        <w:rPr>
          <w:rFonts w:cstheme="minorHAnsi"/>
          <w:sz w:val="24"/>
          <w:szCs w:val="24"/>
        </w:rPr>
        <w:lastRenderedPageBreak/>
        <w:t xml:space="preserve">Testy sprawnościowe obejmują: </w:t>
      </w:r>
    </w:p>
    <w:p w14:paraId="24FEEC87" w14:textId="77777777" w:rsidR="00A67E50" w:rsidRPr="00AF050C" w:rsidRDefault="00A67E50" w:rsidP="00A67E50">
      <w:pPr>
        <w:spacing w:after="0" w:line="312" w:lineRule="atLeast"/>
        <w:jc w:val="both"/>
        <w:textAlignment w:val="baseline"/>
        <w:rPr>
          <w:rFonts w:cstheme="minorHAnsi"/>
          <w:sz w:val="24"/>
          <w:szCs w:val="24"/>
        </w:rPr>
      </w:pPr>
      <w:r w:rsidRPr="00AF050C">
        <w:rPr>
          <w:rFonts w:cstheme="minorHAnsi"/>
          <w:sz w:val="24"/>
          <w:szCs w:val="24"/>
        </w:rPr>
        <w:t xml:space="preserve">a) bieg wahadłowy 10 razy po 5 metrów – służący pomiarowi zdolności szybkościowo-siłowo-koordynacyjnych, </w:t>
      </w:r>
    </w:p>
    <w:p w14:paraId="32354F4B" w14:textId="77777777" w:rsidR="00A67E50" w:rsidRPr="00AF050C" w:rsidRDefault="00A67E50" w:rsidP="00A67E50">
      <w:pPr>
        <w:spacing w:after="0" w:line="312" w:lineRule="atLeast"/>
        <w:jc w:val="both"/>
        <w:textAlignment w:val="baseline"/>
        <w:rPr>
          <w:rFonts w:cstheme="minorHAnsi"/>
          <w:sz w:val="24"/>
          <w:szCs w:val="24"/>
        </w:rPr>
      </w:pPr>
      <w:r w:rsidRPr="00AF050C">
        <w:rPr>
          <w:rFonts w:cstheme="minorHAnsi"/>
          <w:sz w:val="24"/>
          <w:szCs w:val="24"/>
        </w:rPr>
        <w:t xml:space="preserve">b) 20-metrowy wytrzymałościowy bieg wahadłowy wykonywany według Europejskiego Testu Sprawności Fizycznej – </w:t>
      </w:r>
      <w:proofErr w:type="spellStart"/>
      <w:r w:rsidRPr="00AF050C">
        <w:rPr>
          <w:rFonts w:cstheme="minorHAnsi"/>
          <w:sz w:val="24"/>
          <w:szCs w:val="24"/>
        </w:rPr>
        <w:t>Eurofit</w:t>
      </w:r>
      <w:proofErr w:type="spellEnd"/>
      <w:r w:rsidRPr="00AF050C">
        <w:rPr>
          <w:rFonts w:cstheme="minorHAnsi"/>
          <w:sz w:val="24"/>
          <w:szCs w:val="24"/>
        </w:rPr>
        <w:t xml:space="preserve">, opracowanego przez Radę Europy – służący pomiarowi zdolności wytrzymałościowych w biegu, </w:t>
      </w:r>
    </w:p>
    <w:p w14:paraId="3DB647AF" w14:textId="39BB0093" w:rsidR="00A67E50" w:rsidRPr="00AF050C" w:rsidRDefault="00A67E50" w:rsidP="00A67E50">
      <w:pPr>
        <w:spacing w:after="0" w:line="312" w:lineRule="atLeast"/>
        <w:jc w:val="both"/>
        <w:textAlignment w:val="baseline"/>
        <w:rPr>
          <w:rFonts w:cstheme="minorHAnsi"/>
          <w:sz w:val="24"/>
          <w:szCs w:val="24"/>
        </w:rPr>
      </w:pPr>
      <w:r w:rsidRPr="00AF050C">
        <w:rPr>
          <w:rFonts w:cstheme="minorHAnsi"/>
          <w:sz w:val="24"/>
          <w:szCs w:val="24"/>
        </w:rPr>
        <w:t>c) podpór leżąc przodem na przedramionach (deska) – służący pomiarowi zdolności siłowow</w:t>
      </w:r>
      <w:r w:rsidR="00AF050C">
        <w:rPr>
          <w:rFonts w:cstheme="minorHAnsi"/>
          <w:sz w:val="24"/>
          <w:szCs w:val="24"/>
        </w:rPr>
        <w:t>0-</w:t>
      </w:r>
      <w:r w:rsidRPr="00AF050C">
        <w:rPr>
          <w:rFonts w:cstheme="minorHAnsi"/>
          <w:sz w:val="24"/>
          <w:szCs w:val="24"/>
        </w:rPr>
        <w:t xml:space="preserve">trzymałościowych całego ciała, </w:t>
      </w:r>
    </w:p>
    <w:p w14:paraId="704FA5DE" w14:textId="14E8D0EE" w:rsidR="00A67E50" w:rsidRPr="00AF050C" w:rsidRDefault="00A67E50" w:rsidP="00A67E50">
      <w:pPr>
        <w:spacing w:after="0" w:line="312" w:lineRule="atLeast"/>
        <w:jc w:val="both"/>
        <w:textAlignment w:val="baseline"/>
        <w:rPr>
          <w:rFonts w:cstheme="minorHAnsi"/>
          <w:sz w:val="24"/>
          <w:szCs w:val="24"/>
        </w:rPr>
      </w:pPr>
      <w:r w:rsidRPr="00AF050C">
        <w:rPr>
          <w:rFonts w:cstheme="minorHAnsi"/>
          <w:sz w:val="24"/>
          <w:szCs w:val="24"/>
        </w:rPr>
        <w:t>d) skok w dal z miejsca – służący pomiarowi skoczności i siły.</w:t>
      </w:r>
    </w:p>
    <w:p w14:paraId="2672FBC8" w14:textId="0F196A49" w:rsidR="00A67E50" w:rsidRPr="00AF050C" w:rsidRDefault="00A67E50" w:rsidP="00A67E50">
      <w:pPr>
        <w:spacing w:after="0" w:line="312" w:lineRule="atLeast"/>
        <w:jc w:val="both"/>
        <w:textAlignment w:val="baseline"/>
        <w:rPr>
          <w:rFonts w:cstheme="minorHAnsi"/>
          <w:sz w:val="24"/>
          <w:szCs w:val="24"/>
        </w:rPr>
      </w:pPr>
      <w:r w:rsidRPr="00AF050C">
        <w:rPr>
          <w:rFonts w:cstheme="minorHAnsi"/>
          <w:sz w:val="24"/>
          <w:szCs w:val="24"/>
        </w:rPr>
        <w:t xml:space="preserve">Wyniki wyżej wymienionych prób wpisywane są każdorazowo do bazy danych </w:t>
      </w:r>
      <w:r w:rsidR="003A2001" w:rsidRPr="00AF050C">
        <w:rPr>
          <w:rFonts w:cstheme="minorHAnsi"/>
          <w:sz w:val="24"/>
          <w:szCs w:val="24"/>
        </w:rPr>
        <w:t>programu „Sportowe Talenty”.</w:t>
      </w:r>
    </w:p>
    <w:p w14:paraId="666DE919" w14:textId="77777777" w:rsidR="00CF66D1" w:rsidRDefault="00CF66D1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b/>
          <w:bCs/>
          <w:color w:val="FF0000"/>
          <w:sz w:val="24"/>
          <w:szCs w:val="24"/>
          <w:bdr w:val="none" w:sz="0" w:space="0" w:color="auto" w:frame="1"/>
          <w:lang w:eastAsia="pl-PL"/>
        </w:rPr>
      </w:pPr>
    </w:p>
    <w:p w14:paraId="4207BF90" w14:textId="156A112D" w:rsidR="0055022F" w:rsidRPr="00AF050C" w:rsidRDefault="00CF66D1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</w:pPr>
      <w:r w:rsidRPr="00AF050C">
        <w:rPr>
          <w:rFonts w:ascii="Lato" w:eastAsia="Times New Roman" w:hAnsi="Lato" w:cs="Times New Roman"/>
          <w:b/>
          <w:bCs/>
          <w:sz w:val="24"/>
          <w:szCs w:val="24"/>
          <w:lang w:eastAsia="pl-PL"/>
        </w:rPr>
        <w:t>Ad.5</w:t>
      </w:r>
    </w:p>
    <w:p w14:paraId="3EF574A9" w14:textId="77777777" w:rsidR="00CF66D1" w:rsidRPr="00AF050C" w:rsidRDefault="0031025E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AF050C">
        <w:rPr>
          <w:rFonts w:ascii="Lato" w:eastAsia="Times New Roman" w:hAnsi="Lato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dodatkowa</w:t>
      </w:r>
      <w:r w:rsidRPr="00AF050C">
        <w:rPr>
          <w:rFonts w:ascii="Lato" w:eastAsia="Times New Roman" w:hAnsi="Lato" w:cs="Times New Roman"/>
          <w:sz w:val="24"/>
          <w:szCs w:val="24"/>
          <w:lang w:eastAsia="pl-PL"/>
        </w:rPr>
        <w:t> </w:t>
      </w:r>
    </w:p>
    <w:p w14:paraId="4083CD38" w14:textId="77777777" w:rsidR="00CF66D1" w:rsidRPr="00AF050C" w:rsidRDefault="00CF66D1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AF050C">
        <w:rPr>
          <w:rFonts w:ascii="Lato" w:eastAsia="Times New Roman" w:hAnsi="Lato" w:cs="Times New Roman"/>
          <w:sz w:val="24"/>
          <w:szCs w:val="24"/>
          <w:lang w:eastAsia="pl-PL"/>
        </w:rPr>
        <w:t>U</w:t>
      </w:r>
      <w:r w:rsidR="0031025E" w:rsidRPr="00AF050C">
        <w:rPr>
          <w:rFonts w:ascii="Lato" w:eastAsia="Times New Roman" w:hAnsi="Lato" w:cs="Times New Roman"/>
          <w:sz w:val="24"/>
          <w:szCs w:val="24"/>
          <w:lang w:eastAsia="pl-PL"/>
        </w:rPr>
        <w:t xml:space="preserve">względnia reprezentowanie szkoły w zawodach międzyszkolnych, uczestnictwo w zajęciach pozalekcyjnych lub pozaszkolnych potwierdzonych zaświadczeniem oraz udział ucznia w organizacji imprez szkolnych o charakterze rekreacyjnym. </w:t>
      </w:r>
    </w:p>
    <w:p w14:paraId="01BA78EA" w14:textId="77777777" w:rsidR="00CF66D1" w:rsidRPr="00AF050C" w:rsidRDefault="00CF66D1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1CBD3BF9" w14:textId="1B64B683" w:rsidR="0031025E" w:rsidRDefault="0031025E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b/>
          <w:bCs/>
          <w:sz w:val="24"/>
          <w:szCs w:val="24"/>
          <w:bdr w:val="none" w:sz="0" w:space="0" w:color="auto" w:frame="1"/>
          <w:lang w:eastAsia="pl-PL"/>
        </w:rPr>
      </w:pPr>
      <w:r w:rsidRPr="00AF050C">
        <w:rPr>
          <w:rFonts w:ascii="Lato" w:eastAsia="Times New Roman" w:hAnsi="Lato" w:cs="Times New Roman"/>
          <w:sz w:val="24"/>
          <w:szCs w:val="24"/>
          <w:lang w:eastAsia="pl-PL"/>
        </w:rPr>
        <w:t>Aktywność dodatkową oceniamy </w:t>
      </w:r>
      <w:r w:rsidRPr="00AF050C">
        <w:rPr>
          <w:rFonts w:ascii="Lato" w:eastAsia="Times New Roman" w:hAnsi="Lato" w:cs="Times New Roman"/>
          <w:b/>
          <w:bCs/>
          <w:sz w:val="24"/>
          <w:szCs w:val="24"/>
          <w:bdr w:val="none" w:sz="0" w:space="0" w:color="auto" w:frame="1"/>
          <w:lang w:eastAsia="pl-PL"/>
        </w:rPr>
        <w:t>z wagą 2.</w:t>
      </w:r>
    </w:p>
    <w:p w14:paraId="70E34B11" w14:textId="77777777" w:rsidR="00A10B13" w:rsidRDefault="00A10B13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b/>
          <w:bCs/>
          <w:sz w:val="24"/>
          <w:szCs w:val="24"/>
          <w:bdr w:val="none" w:sz="0" w:space="0" w:color="auto" w:frame="1"/>
          <w:lang w:eastAsia="pl-PL"/>
        </w:rPr>
      </w:pPr>
    </w:p>
    <w:p w14:paraId="2002CC2A" w14:textId="77777777" w:rsidR="00A10B13" w:rsidRDefault="00A10B13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b/>
          <w:bCs/>
          <w:sz w:val="24"/>
          <w:szCs w:val="24"/>
          <w:bdr w:val="none" w:sz="0" w:space="0" w:color="auto" w:frame="1"/>
          <w:lang w:eastAsia="pl-PL"/>
        </w:rPr>
      </w:pPr>
    </w:p>
    <w:p w14:paraId="2E73D7B7" w14:textId="6F070471" w:rsidR="00A10B13" w:rsidRPr="00AF050C" w:rsidRDefault="00A10B13" w:rsidP="0031025E">
      <w:pPr>
        <w:spacing w:after="0" w:line="312" w:lineRule="atLeast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>
        <w:rPr>
          <w:rFonts w:ascii="Lato" w:eastAsia="Times New Roman" w:hAnsi="Lato" w:cs="Times New Roman"/>
          <w:b/>
          <w:bCs/>
          <w:sz w:val="24"/>
          <w:szCs w:val="24"/>
          <w:bdr w:val="none" w:sz="0" w:space="0" w:color="auto" w:frame="1"/>
          <w:lang w:eastAsia="pl-PL"/>
        </w:rPr>
        <w:t>ZASADY OGÓLNE</w:t>
      </w:r>
    </w:p>
    <w:p w14:paraId="22B27F26" w14:textId="77777777" w:rsidR="0031025E" w:rsidRPr="0031025E" w:rsidRDefault="0031025E" w:rsidP="0031025E">
      <w:pPr>
        <w:spacing w:after="225" w:line="312" w:lineRule="atLeast"/>
        <w:jc w:val="both"/>
        <w:textAlignment w:val="baseline"/>
        <w:rPr>
          <w:rFonts w:ascii="Lato" w:eastAsia="Times New Roman" w:hAnsi="Lato" w:cs="Times New Roman"/>
          <w:color w:val="FF0000"/>
          <w:sz w:val="24"/>
          <w:szCs w:val="24"/>
          <w:lang w:eastAsia="pl-PL"/>
        </w:rPr>
      </w:pPr>
      <w:r w:rsidRPr="0031025E">
        <w:rPr>
          <w:rFonts w:ascii="Lato" w:eastAsia="Times New Roman" w:hAnsi="Lato" w:cs="Times New Roman"/>
          <w:color w:val="FF0000"/>
          <w:sz w:val="24"/>
          <w:szCs w:val="24"/>
          <w:lang w:eastAsia="pl-PL"/>
        </w:rPr>
        <w:t> </w:t>
      </w:r>
    </w:p>
    <w:p w14:paraId="719407ED" w14:textId="64F8EC02" w:rsidR="00186961" w:rsidRPr="00186961" w:rsidRDefault="00186961" w:rsidP="00A10B13">
      <w:pPr>
        <w:pStyle w:val="Akapitzlist"/>
        <w:numPr>
          <w:ilvl w:val="0"/>
          <w:numId w:val="17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186961">
        <w:rPr>
          <w:rFonts w:eastAsia="Times New Roman" w:cstheme="minorHAnsi"/>
          <w:sz w:val="24"/>
          <w:szCs w:val="24"/>
          <w:lang w:eastAsia="pl-PL"/>
        </w:rPr>
        <w:t>Uczeń ma obowiązek posiadać zmienny strój i obuwie sportowe na każde zajęcia.</w:t>
      </w:r>
    </w:p>
    <w:p w14:paraId="6E0A2360" w14:textId="3E703452" w:rsidR="00A10B13" w:rsidRPr="00A10B13" w:rsidRDefault="00A10B13" w:rsidP="00A10B13">
      <w:pPr>
        <w:pStyle w:val="Akapitzlist"/>
        <w:numPr>
          <w:ilvl w:val="0"/>
          <w:numId w:val="17"/>
        </w:numPr>
        <w:spacing w:after="0" w:line="240" w:lineRule="auto"/>
        <w:jc w:val="both"/>
        <w:textAlignment w:val="baseline"/>
        <w:rPr>
          <w:rFonts w:ascii="Lato" w:eastAsia="Times New Roman" w:hAnsi="Lato" w:cs="Times New Roman"/>
          <w:sz w:val="24"/>
          <w:szCs w:val="24"/>
          <w:lang w:eastAsia="pl-PL"/>
        </w:rPr>
      </w:pPr>
      <w:r w:rsidRPr="00A10B13">
        <w:rPr>
          <w:sz w:val="24"/>
          <w:szCs w:val="24"/>
        </w:rPr>
        <w:t xml:space="preserve">Niedyspozycja nie jest powodem do nieuczestniczenia aktywnego w lekcji </w:t>
      </w:r>
      <w:proofErr w:type="spellStart"/>
      <w:r w:rsidRPr="00A10B13">
        <w:rPr>
          <w:sz w:val="24"/>
          <w:szCs w:val="24"/>
        </w:rPr>
        <w:t>wf</w:t>
      </w:r>
      <w:proofErr w:type="spellEnd"/>
      <w:r w:rsidRPr="00A10B13">
        <w:rPr>
          <w:sz w:val="24"/>
          <w:szCs w:val="24"/>
        </w:rPr>
        <w:t>. Uczennica zgłasza niedyspozycję nauczycielowi przed lekcją i wówczas nauczyciel indywidualnie dostosowuje dla niej intensywność zajęć.</w:t>
      </w:r>
    </w:p>
    <w:p w14:paraId="2203275F" w14:textId="77777777" w:rsidR="00A10B13" w:rsidRDefault="00A10B13" w:rsidP="00A10B13">
      <w:pPr>
        <w:pStyle w:val="Akapitzlist"/>
        <w:rPr>
          <w:rFonts w:ascii="Lato" w:eastAsia="Times New Roman" w:hAnsi="Lato" w:cs="Times New Roman"/>
          <w:color w:val="7030A0"/>
          <w:sz w:val="24"/>
          <w:szCs w:val="24"/>
          <w:lang w:eastAsia="pl-PL"/>
        </w:rPr>
      </w:pPr>
    </w:p>
    <w:p w14:paraId="48199293" w14:textId="0E81BB82" w:rsidR="00C921ED" w:rsidRPr="00A10B13" w:rsidRDefault="00C921ED" w:rsidP="00FC5795">
      <w:pPr>
        <w:pStyle w:val="Akapitzlist"/>
        <w:numPr>
          <w:ilvl w:val="0"/>
          <w:numId w:val="17"/>
        </w:numPr>
        <w:rPr>
          <w:rFonts w:ascii="Lato" w:eastAsia="Times New Roman" w:hAnsi="Lato" w:cs="Times New Roman"/>
          <w:sz w:val="24"/>
          <w:szCs w:val="24"/>
          <w:lang w:eastAsia="pl-PL"/>
        </w:rPr>
      </w:pPr>
      <w:r w:rsidRPr="00A10B13">
        <w:rPr>
          <w:rFonts w:ascii="Lato" w:eastAsia="Times New Roman" w:hAnsi="Lato" w:cs="Times New Roman"/>
          <w:sz w:val="24"/>
          <w:szCs w:val="24"/>
          <w:lang w:eastAsia="pl-PL"/>
        </w:rPr>
        <w:t xml:space="preserve">Uczeń ma prawo poprawić ocenę z wychowania fizycznego z obszarów wiadomości </w:t>
      </w:r>
      <w:r w:rsidR="00CF66D1" w:rsidRPr="00A10B13">
        <w:rPr>
          <w:rFonts w:ascii="Lato" w:eastAsia="Times New Roman" w:hAnsi="Lato" w:cs="Times New Roman"/>
          <w:sz w:val="24"/>
          <w:szCs w:val="24"/>
          <w:lang w:eastAsia="pl-PL"/>
        </w:rPr>
        <w:t xml:space="preserve"> i </w:t>
      </w:r>
      <w:r w:rsidRPr="00A10B13">
        <w:rPr>
          <w:rFonts w:ascii="Lato" w:eastAsia="Times New Roman" w:hAnsi="Lato" w:cs="Times New Roman"/>
          <w:sz w:val="24"/>
          <w:szCs w:val="24"/>
          <w:lang w:eastAsia="pl-PL"/>
        </w:rPr>
        <w:t>umiejętności</w:t>
      </w:r>
      <w:r w:rsidR="00CF66D1" w:rsidRPr="00A10B13">
        <w:rPr>
          <w:rFonts w:ascii="Lato" w:eastAsia="Times New Roman" w:hAnsi="Lato" w:cs="Times New Roman"/>
          <w:sz w:val="24"/>
          <w:szCs w:val="24"/>
          <w:lang w:eastAsia="pl-PL"/>
        </w:rPr>
        <w:t xml:space="preserve"> oraz prób i testów. </w:t>
      </w:r>
      <w:r w:rsidRPr="00A10B13">
        <w:rPr>
          <w:rFonts w:ascii="Lato" w:eastAsia="Times New Roman" w:hAnsi="Lato" w:cs="Times New Roman"/>
          <w:sz w:val="24"/>
          <w:szCs w:val="24"/>
          <w:lang w:eastAsia="pl-PL"/>
        </w:rPr>
        <w:t>Pozostałe obszary – systematyczność i aktywność ucznia na lekcjach – są wynikiem pracy ucznia w ciągu półrocza lub roku szkolnego i nie podlegają poprawie. W przypadku egzaminu poprawkowego lub klasyfikacyjnego uczeń może poprawić ocenę tylko z obszaru wiadomości i umiejętności, które były przedmiotem nauczania. Egzaminy te mają przede wszystkim formę zadań praktycznych (nie tylko z umiejętności ruchowych).</w:t>
      </w:r>
    </w:p>
    <w:p w14:paraId="1327C5A3" w14:textId="6A7F0B24" w:rsidR="00FC393B" w:rsidRPr="00186961" w:rsidRDefault="00B133C5" w:rsidP="00A67E50">
      <w:pPr>
        <w:pStyle w:val="Akapitzlist"/>
        <w:numPr>
          <w:ilvl w:val="0"/>
          <w:numId w:val="17"/>
        </w:numPr>
        <w:rPr>
          <w:bCs/>
          <w:sz w:val="28"/>
          <w:szCs w:val="28"/>
        </w:rPr>
      </w:pPr>
      <w:r w:rsidRPr="00186961">
        <w:rPr>
          <w:bCs/>
          <w:sz w:val="28"/>
          <w:szCs w:val="28"/>
        </w:rPr>
        <w:t>Rodzic lub pełnoletni u</w:t>
      </w:r>
      <w:r w:rsidR="00DA32E3" w:rsidRPr="00186961">
        <w:rPr>
          <w:bCs/>
          <w:sz w:val="28"/>
          <w:szCs w:val="28"/>
        </w:rPr>
        <w:t>czeń zobowiązany jest do dostarczenia nauczycielowi wychowania fizycznego</w:t>
      </w:r>
      <w:r w:rsidRPr="00186961">
        <w:rPr>
          <w:bCs/>
          <w:sz w:val="28"/>
          <w:szCs w:val="28"/>
        </w:rPr>
        <w:t xml:space="preserve"> przez GPE lub na kartce</w:t>
      </w:r>
      <w:r w:rsidR="00DA32E3" w:rsidRPr="00186961">
        <w:rPr>
          <w:bCs/>
          <w:sz w:val="28"/>
          <w:szCs w:val="28"/>
        </w:rPr>
        <w:t xml:space="preserve"> zwolnienia</w:t>
      </w:r>
      <w:r w:rsidR="00A2553D" w:rsidRPr="00186961">
        <w:rPr>
          <w:bCs/>
          <w:sz w:val="28"/>
          <w:szCs w:val="28"/>
        </w:rPr>
        <w:t xml:space="preserve"> rodzica lub lekarskiego</w:t>
      </w:r>
      <w:r w:rsidR="00DA32E3" w:rsidRPr="00186961">
        <w:rPr>
          <w:bCs/>
          <w:sz w:val="28"/>
          <w:szCs w:val="28"/>
        </w:rPr>
        <w:t xml:space="preserve"> w terminie 7 dni od powrotu do szkoły po chorobie.</w:t>
      </w:r>
    </w:p>
    <w:p w14:paraId="5E3C4BE2" w14:textId="08AFBA35" w:rsidR="001E67B5" w:rsidRPr="00A10B13" w:rsidRDefault="001E67B5" w:rsidP="00A10B13">
      <w:pPr>
        <w:pStyle w:val="Akapitzlist"/>
        <w:numPr>
          <w:ilvl w:val="0"/>
          <w:numId w:val="17"/>
        </w:numPr>
        <w:rPr>
          <w:sz w:val="28"/>
          <w:szCs w:val="28"/>
        </w:rPr>
      </w:pPr>
      <w:r w:rsidRPr="00A2553D">
        <w:rPr>
          <w:sz w:val="28"/>
          <w:szCs w:val="28"/>
        </w:rPr>
        <w:lastRenderedPageBreak/>
        <w:t>Uczeń, który jest nieobecny na sprawdzianie</w:t>
      </w:r>
      <w:r w:rsidR="00A2553D">
        <w:rPr>
          <w:sz w:val="28"/>
          <w:szCs w:val="28"/>
        </w:rPr>
        <w:t>/teście</w:t>
      </w:r>
      <w:r w:rsidR="00B133C5" w:rsidRPr="00A2553D">
        <w:rPr>
          <w:sz w:val="28"/>
          <w:szCs w:val="28"/>
        </w:rPr>
        <w:t xml:space="preserve"> przystępuje do niego po powrocie do szkoły na</w:t>
      </w:r>
      <w:r w:rsidR="00216617" w:rsidRPr="00A2553D">
        <w:rPr>
          <w:sz w:val="28"/>
          <w:szCs w:val="28"/>
        </w:rPr>
        <w:t xml:space="preserve"> konsultacjach</w:t>
      </w:r>
      <w:r w:rsidR="00B133C5" w:rsidRPr="00A2553D">
        <w:rPr>
          <w:sz w:val="28"/>
          <w:szCs w:val="28"/>
        </w:rPr>
        <w:t>, po wcześniejszym umówienie się z nauczycielem, w terminie nie dłuższym niż 2 tygodnie.</w:t>
      </w:r>
    </w:p>
    <w:p w14:paraId="4A37FCA3" w14:textId="36DFEB7D" w:rsidR="001E67B5" w:rsidRPr="009A1F13" w:rsidRDefault="001E67B5" w:rsidP="00A2553D">
      <w:pPr>
        <w:pStyle w:val="Akapitzlist"/>
        <w:numPr>
          <w:ilvl w:val="0"/>
          <w:numId w:val="17"/>
        </w:numPr>
        <w:rPr>
          <w:sz w:val="28"/>
          <w:szCs w:val="28"/>
        </w:rPr>
      </w:pPr>
      <w:r w:rsidRPr="009A1F13">
        <w:rPr>
          <w:sz w:val="28"/>
          <w:szCs w:val="28"/>
        </w:rPr>
        <w:t>Każdy sprawdzian uczeń może poprawiać jeden raz. Poprawa jest do</w:t>
      </w:r>
      <w:r w:rsidR="00B133C5">
        <w:rPr>
          <w:sz w:val="28"/>
          <w:szCs w:val="28"/>
        </w:rPr>
        <w:t>browolna i odbywa się po uzgodnieniu z nauczycielem na konsultacjach</w:t>
      </w:r>
      <w:r w:rsidRPr="009A1F13">
        <w:rPr>
          <w:sz w:val="28"/>
          <w:szCs w:val="28"/>
        </w:rPr>
        <w:t xml:space="preserve">. Ocena z poprawy nie niweluje </w:t>
      </w:r>
      <w:r w:rsidR="00A67E50">
        <w:rPr>
          <w:sz w:val="28"/>
          <w:szCs w:val="28"/>
        </w:rPr>
        <w:t>wyniku procentowego</w:t>
      </w:r>
      <w:r w:rsidRPr="009A1F13">
        <w:rPr>
          <w:sz w:val="28"/>
          <w:szCs w:val="28"/>
        </w:rPr>
        <w:t xml:space="preserve"> z pierwszego terminu. Ocenę </w:t>
      </w:r>
      <w:r w:rsidR="00A67E50">
        <w:rPr>
          <w:sz w:val="28"/>
          <w:szCs w:val="28"/>
        </w:rPr>
        <w:t xml:space="preserve">procentową </w:t>
      </w:r>
      <w:r w:rsidRPr="009A1F13">
        <w:rPr>
          <w:sz w:val="28"/>
          <w:szCs w:val="28"/>
        </w:rPr>
        <w:t>wyższą</w:t>
      </w:r>
      <w:r w:rsidR="009A1F13" w:rsidRPr="009A1F13">
        <w:rPr>
          <w:sz w:val="28"/>
          <w:szCs w:val="28"/>
        </w:rPr>
        <w:t xml:space="preserve"> z poprawy wpisuje się z wagą o 2 punkty wyższą niż w porównaniu z pierwszym terminem)</w:t>
      </w:r>
    </w:p>
    <w:p w14:paraId="60E3C364" w14:textId="77777777" w:rsidR="009601CA" w:rsidRDefault="009601CA" w:rsidP="00A2553D">
      <w:pPr>
        <w:pStyle w:val="Akapitzlist"/>
        <w:numPr>
          <w:ilvl w:val="0"/>
          <w:numId w:val="17"/>
        </w:numPr>
        <w:rPr>
          <w:sz w:val="28"/>
          <w:szCs w:val="28"/>
        </w:rPr>
      </w:pPr>
      <w:r w:rsidRPr="009A1F13">
        <w:rPr>
          <w:sz w:val="28"/>
          <w:szCs w:val="28"/>
        </w:rPr>
        <w:t>W pracy z uczniem brane są pod uwagę zalecenia PPP oraz lekarzy.</w:t>
      </w:r>
    </w:p>
    <w:p w14:paraId="6E9F3150" w14:textId="418A61E8" w:rsidR="00920D22" w:rsidRPr="00186961" w:rsidRDefault="00920D22" w:rsidP="00A2553D">
      <w:pPr>
        <w:pStyle w:val="Akapitzlist"/>
        <w:numPr>
          <w:ilvl w:val="0"/>
          <w:numId w:val="17"/>
        </w:numPr>
        <w:rPr>
          <w:sz w:val="28"/>
          <w:szCs w:val="28"/>
        </w:rPr>
      </w:pPr>
      <w:r w:rsidRPr="00186961">
        <w:rPr>
          <w:sz w:val="28"/>
          <w:szCs w:val="28"/>
        </w:rPr>
        <w:t>Uczeń może być nie przygotowany do lekcji ( „</w:t>
      </w:r>
      <w:proofErr w:type="spellStart"/>
      <w:r w:rsidRPr="00186961">
        <w:rPr>
          <w:sz w:val="28"/>
          <w:szCs w:val="28"/>
        </w:rPr>
        <w:t>np</w:t>
      </w:r>
      <w:proofErr w:type="spellEnd"/>
      <w:r w:rsidRPr="00186961">
        <w:rPr>
          <w:sz w:val="28"/>
          <w:szCs w:val="28"/>
        </w:rPr>
        <w:t>”):</w:t>
      </w:r>
    </w:p>
    <w:p w14:paraId="0D8A899D" w14:textId="58110D1F" w:rsidR="00920D22" w:rsidRPr="00186961" w:rsidRDefault="00920D22" w:rsidP="00920D22">
      <w:pPr>
        <w:pStyle w:val="Akapitzlist"/>
        <w:numPr>
          <w:ilvl w:val="0"/>
          <w:numId w:val="10"/>
        </w:numPr>
        <w:rPr>
          <w:sz w:val="28"/>
          <w:szCs w:val="28"/>
        </w:rPr>
      </w:pPr>
      <w:r w:rsidRPr="00186961">
        <w:rPr>
          <w:sz w:val="28"/>
          <w:szCs w:val="28"/>
        </w:rPr>
        <w:t>2 razy w semestrze przy 3 godzinach w tygodniu</w:t>
      </w:r>
    </w:p>
    <w:p w14:paraId="78648D90" w14:textId="1732C23B" w:rsidR="00920D22" w:rsidRPr="00186961" w:rsidRDefault="00920D22" w:rsidP="00920D22">
      <w:pPr>
        <w:pStyle w:val="Akapitzlist"/>
        <w:numPr>
          <w:ilvl w:val="0"/>
          <w:numId w:val="10"/>
        </w:numPr>
        <w:rPr>
          <w:sz w:val="28"/>
          <w:szCs w:val="28"/>
        </w:rPr>
      </w:pPr>
      <w:r w:rsidRPr="00186961">
        <w:rPr>
          <w:sz w:val="28"/>
          <w:szCs w:val="28"/>
        </w:rPr>
        <w:t>1 raz w semestrze przy 2 godzinach w tygodniu</w:t>
      </w:r>
    </w:p>
    <w:p w14:paraId="1CCBCCCA" w14:textId="77777777" w:rsidR="009601CA" w:rsidRPr="009A1F13" w:rsidRDefault="009601CA" w:rsidP="00216617">
      <w:pPr>
        <w:pStyle w:val="Akapitzlist"/>
        <w:rPr>
          <w:sz w:val="28"/>
          <w:szCs w:val="28"/>
        </w:rPr>
      </w:pPr>
    </w:p>
    <w:p w14:paraId="517C25B7" w14:textId="77777777" w:rsidR="00280978" w:rsidRPr="009A1F13" w:rsidRDefault="00280978" w:rsidP="00280978">
      <w:pPr>
        <w:pStyle w:val="Akapitzlist"/>
        <w:rPr>
          <w:sz w:val="28"/>
          <w:szCs w:val="28"/>
        </w:rPr>
      </w:pPr>
    </w:p>
    <w:p w14:paraId="22BFD07F" w14:textId="77777777" w:rsidR="009601CA" w:rsidRDefault="009601CA" w:rsidP="00A10B13">
      <w:pPr>
        <w:pStyle w:val="Akapitzlist"/>
        <w:rPr>
          <w:b/>
          <w:sz w:val="28"/>
          <w:szCs w:val="28"/>
        </w:rPr>
      </w:pPr>
      <w:r>
        <w:rPr>
          <w:b/>
          <w:sz w:val="28"/>
          <w:szCs w:val="28"/>
        </w:rPr>
        <w:t>KRYTERIA NA POSZCZEGÓLNE OCENY</w:t>
      </w:r>
    </w:p>
    <w:p w14:paraId="33AE6B02" w14:textId="77777777" w:rsidR="00280978" w:rsidRDefault="00280978" w:rsidP="00280978">
      <w:pPr>
        <w:pStyle w:val="Akapitzlist"/>
        <w:rPr>
          <w:b/>
          <w:sz w:val="28"/>
          <w:szCs w:val="28"/>
        </w:rPr>
      </w:pPr>
    </w:p>
    <w:tbl>
      <w:tblPr>
        <w:tblStyle w:val="Tabela-Siatka"/>
        <w:tblW w:w="10915" w:type="dxa"/>
        <w:tblInd w:w="-601" w:type="dxa"/>
        <w:tblLook w:val="04A0" w:firstRow="1" w:lastRow="0" w:firstColumn="1" w:lastColumn="0" w:noHBand="0" w:noVBand="1"/>
      </w:tblPr>
      <w:tblGrid>
        <w:gridCol w:w="2552"/>
        <w:gridCol w:w="8363"/>
      </w:tblGrid>
      <w:tr w:rsidR="0052184F" w:rsidRPr="001559E5" w14:paraId="17F5A2A1" w14:textId="77777777" w:rsidTr="0052184F">
        <w:tc>
          <w:tcPr>
            <w:tcW w:w="2552" w:type="dxa"/>
          </w:tcPr>
          <w:p w14:paraId="454C0185" w14:textId="77777777" w:rsidR="0052184F" w:rsidRPr="001559E5" w:rsidRDefault="0052184F" w:rsidP="0052184F">
            <w:pPr>
              <w:pStyle w:val="Akapitzlist"/>
              <w:ind w:left="0"/>
              <w:rPr>
                <w:b/>
                <w:sz w:val="24"/>
                <w:szCs w:val="24"/>
              </w:rPr>
            </w:pPr>
            <w:r w:rsidRPr="001559E5">
              <w:rPr>
                <w:b/>
                <w:sz w:val="24"/>
                <w:szCs w:val="24"/>
              </w:rPr>
              <w:t xml:space="preserve">OCENA </w:t>
            </w:r>
          </w:p>
        </w:tc>
        <w:tc>
          <w:tcPr>
            <w:tcW w:w="8363" w:type="dxa"/>
          </w:tcPr>
          <w:p w14:paraId="0FE32456" w14:textId="77777777" w:rsidR="0052184F" w:rsidRPr="001559E5" w:rsidRDefault="0052184F" w:rsidP="0052184F">
            <w:pPr>
              <w:pStyle w:val="Akapitzlist"/>
              <w:ind w:left="0"/>
              <w:rPr>
                <w:b/>
                <w:sz w:val="24"/>
                <w:szCs w:val="24"/>
              </w:rPr>
            </w:pPr>
            <w:r w:rsidRPr="001559E5">
              <w:rPr>
                <w:b/>
                <w:sz w:val="24"/>
                <w:szCs w:val="24"/>
              </w:rPr>
              <w:t>KRYTERIA</w:t>
            </w:r>
          </w:p>
        </w:tc>
      </w:tr>
      <w:tr w:rsidR="0052184F" w:rsidRPr="001559E5" w14:paraId="2CCF7B4C" w14:textId="77777777" w:rsidTr="0052184F">
        <w:tc>
          <w:tcPr>
            <w:tcW w:w="2552" w:type="dxa"/>
          </w:tcPr>
          <w:p w14:paraId="406C2053" w14:textId="10E727C7" w:rsidR="0052184F" w:rsidRPr="00583570" w:rsidRDefault="0052184F" w:rsidP="0052184F">
            <w:pPr>
              <w:pStyle w:val="Akapitzlist"/>
              <w:ind w:left="0"/>
              <w:rPr>
                <w:b/>
                <w:color w:val="FF0000"/>
                <w:sz w:val="24"/>
                <w:szCs w:val="24"/>
              </w:rPr>
            </w:pPr>
            <w:r w:rsidRPr="00583570">
              <w:rPr>
                <w:b/>
                <w:color w:val="FF0000"/>
                <w:sz w:val="24"/>
                <w:szCs w:val="24"/>
              </w:rPr>
              <w:t>CELUJĄC</w:t>
            </w:r>
            <w:r w:rsidR="00A10B13" w:rsidRPr="00583570">
              <w:rPr>
                <w:b/>
                <w:color w:val="FF0000"/>
                <w:sz w:val="24"/>
                <w:szCs w:val="24"/>
              </w:rPr>
              <w:t>Y</w:t>
            </w:r>
          </w:p>
          <w:p w14:paraId="361F06CB" w14:textId="77777777" w:rsidR="00A10B13" w:rsidRDefault="00A10B13" w:rsidP="0052184F">
            <w:pPr>
              <w:pStyle w:val="Akapitzlist"/>
              <w:ind w:left="0"/>
              <w:rPr>
                <w:b/>
                <w:sz w:val="24"/>
                <w:szCs w:val="24"/>
              </w:rPr>
            </w:pPr>
          </w:p>
          <w:p w14:paraId="2C54BCA1" w14:textId="7A2900BA" w:rsidR="00A10B13" w:rsidRDefault="00A10B13" w:rsidP="0052184F">
            <w:pPr>
              <w:pStyle w:val="Akapitzlis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186961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-100%</w:t>
            </w:r>
          </w:p>
          <w:p w14:paraId="7AE021DE" w14:textId="1D01A3F0" w:rsidR="00A10B13" w:rsidRDefault="00A10B13" w:rsidP="0052184F">
            <w:pPr>
              <w:pStyle w:val="Akapitzlis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SUMY WSZYSTKICH OBSZARÓW</w:t>
            </w:r>
          </w:p>
          <w:p w14:paraId="456CB47C" w14:textId="77777777" w:rsidR="00FC5795" w:rsidRPr="001559E5" w:rsidRDefault="00FC5795" w:rsidP="0052184F">
            <w:pPr>
              <w:pStyle w:val="Akapitzlis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8363" w:type="dxa"/>
          </w:tcPr>
          <w:p w14:paraId="7654C326" w14:textId="77777777" w:rsidR="0052184F" w:rsidRPr="001559E5" w:rsidRDefault="0052184F" w:rsidP="0052184F">
            <w:pPr>
              <w:pStyle w:val="Akapitzlist"/>
              <w:ind w:left="0"/>
              <w:rPr>
                <w:sz w:val="24"/>
                <w:szCs w:val="24"/>
              </w:rPr>
            </w:pPr>
            <w:r w:rsidRPr="001559E5">
              <w:rPr>
                <w:sz w:val="24"/>
                <w:szCs w:val="24"/>
              </w:rPr>
              <w:t xml:space="preserve">Uczeń </w:t>
            </w:r>
            <w:r w:rsidR="00216617">
              <w:rPr>
                <w:sz w:val="24"/>
                <w:szCs w:val="24"/>
              </w:rPr>
              <w:t>aktywnie uczestniczy w lekcjach</w:t>
            </w:r>
            <w:r w:rsidRPr="001559E5">
              <w:rPr>
                <w:sz w:val="24"/>
                <w:szCs w:val="24"/>
              </w:rPr>
              <w:t xml:space="preserve"> i jest do nich zawsze przygotowany. Wzorowo wykonuje poszczególne ćwiczenia i umie wykorzystać je w grach, zabawach, układach. Zna przepisy i sygnalizację sędziego i wykorzystuje je w czasie samodzielnego sędziowania. Potrafi ocenić i prawidłowo zinterpretować poziom własnej sprawności. Dba o własne zdrowie, rozumie związek między aktywnością fizyczną, żywieniem a zdrowiem. Jest propagatorem zdrowego stylu życia. Potrafi zorganizować i przeprowadzić imprezy sportowo-rekreacyjne. Czynnie reprezentuje szkołę w międzyszkolnych zawodach sportowych, bierze udział w imprezach masowych.</w:t>
            </w:r>
          </w:p>
        </w:tc>
      </w:tr>
      <w:tr w:rsidR="0052184F" w:rsidRPr="001559E5" w14:paraId="025D2389" w14:textId="77777777" w:rsidTr="0052184F">
        <w:tc>
          <w:tcPr>
            <w:tcW w:w="2552" w:type="dxa"/>
          </w:tcPr>
          <w:p w14:paraId="266F2130" w14:textId="5232A9C0" w:rsidR="0052184F" w:rsidRPr="00583570" w:rsidRDefault="0052184F" w:rsidP="0052184F">
            <w:pPr>
              <w:pStyle w:val="Akapitzlist"/>
              <w:ind w:left="0"/>
              <w:rPr>
                <w:b/>
                <w:color w:val="FF0000"/>
                <w:sz w:val="24"/>
                <w:szCs w:val="24"/>
              </w:rPr>
            </w:pPr>
            <w:r w:rsidRPr="00583570">
              <w:rPr>
                <w:b/>
                <w:color w:val="FF0000"/>
                <w:sz w:val="24"/>
                <w:szCs w:val="24"/>
              </w:rPr>
              <w:t>BARDZO DOBR</w:t>
            </w:r>
            <w:r w:rsidR="00A10B13" w:rsidRPr="00583570">
              <w:rPr>
                <w:b/>
                <w:color w:val="FF0000"/>
                <w:sz w:val="24"/>
                <w:szCs w:val="24"/>
              </w:rPr>
              <w:t>Y</w:t>
            </w:r>
          </w:p>
          <w:p w14:paraId="6D134500" w14:textId="77777777" w:rsidR="00A10B13" w:rsidRDefault="00A10B13" w:rsidP="0052184F">
            <w:pPr>
              <w:pStyle w:val="Akapitzlist"/>
              <w:ind w:left="0"/>
              <w:rPr>
                <w:b/>
                <w:sz w:val="24"/>
                <w:szCs w:val="24"/>
              </w:rPr>
            </w:pPr>
          </w:p>
          <w:p w14:paraId="14E3E29B" w14:textId="191E36CF" w:rsidR="00A10B13" w:rsidRDefault="00A10B13" w:rsidP="0052184F">
            <w:pPr>
              <w:pStyle w:val="Akapitzlis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186961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-</w:t>
            </w:r>
            <w:r w:rsidR="00186961">
              <w:rPr>
                <w:b/>
                <w:sz w:val="24"/>
                <w:szCs w:val="24"/>
              </w:rPr>
              <w:t>89</w:t>
            </w:r>
            <w:r>
              <w:rPr>
                <w:b/>
                <w:sz w:val="24"/>
                <w:szCs w:val="24"/>
              </w:rPr>
              <w:t xml:space="preserve">% </w:t>
            </w:r>
          </w:p>
          <w:p w14:paraId="2EB9DB11" w14:textId="49D53F22" w:rsidR="00A10B13" w:rsidRPr="001559E5" w:rsidRDefault="00A10B13" w:rsidP="0052184F">
            <w:pPr>
              <w:pStyle w:val="Akapitzlis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SUMY WSZYSTKICH OBSZARÓW</w:t>
            </w:r>
          </w:p>
        </w:tc>
        <w:tc>
          <w:tcPr>
            <w:tcW w:w="8363" w:type="dxa"/>
          </w:tcPr>
          <w:p w14:paraId="2B15E774" w14:textId="77777777" w:rsidR="0052184F" w:rsidRPr="001559E5" w:rsidRDefault="00216617" w:rsidP="0052184F">
            <w:pPr>
              <w:pStyle w:val="Akapitzlis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Uczeń aktywnie uczestniczy w lekcjach</w:t>
            </w:r>
            <w:r w:rsidR="00F22186" w:rsidRPr="001559E5">
              <w:rPr>
                <w:sz w:val="24"/>
                <w:szCs w:val="24"/>
              </w:rPr>
              <w:t xml:space="preserve"> i jest do nich zawsze przygotowany. Bardzo dobrze wykonuje poszczególne ćwiczenia i umie wykorzystać je w grach, zabawach, układach. Zna przepisy i sygnalizację sędziego i wykorzystuje je podczas sędziowania. Potrafi ocenić i prawidłowo zinterpretować poziom własnej sprawności. Dba o własne zdrowie, rozumie związek między aktywnością fizyczną, żywieniem a zdrowiem. Potrafi zorganizować i przeprowadzić imprezy sportowo-rekreacyjne. Wykazuje aktywność w różnych formach zajęć sportowych w czasie wolnym.</w:t>
            </w:r>
          </w:p>
        </w:tc>
      </w:tr>
      <w:tr w:rsidR="0052184F" w:rsidRPr="001559E5" w14:paraId="759DC42D" w14:textId="77777777" w:rsidTr="0052184F">
        <w:tc>
          <w:tcPr>
            <w:tcW w:w="2552" w:type="dxa"/>
          </w:tcPr>
          <w:p w14:paraId="6332DE0D" w14:textId="77777777" w:rsidR="0052184F" w:rsidRPr="00583570" w:rsidRDefault="0052184F" w:rsidP="0052184F">
            <w:pPr>
              <w:pStyle w:val="Akapitzlist"/>
              <w:ind w:left="0"/>
              <w:rPr>
                <w:b/>
                <w:color w:val="FF0000"/>
                <w:sz w:val="24"/>
                <w:szCs w:val="24"/>
              </w:rPr>
            </w:pPr>
            <w:r w:rsidRPr="00583570">
              <w:rPr>
                <w:b/>
                <w:color w:val="FF0000"/>
                <w:sz w:val="24"/>
                <w:szCs w:val="24"/>
              </w:rPr>
              <w:t>DOBR</w:t>
            </w:r>
            <w:r w:rsidR="00A10B13" w:rsidRPr="00583570">
              <w:rPr>
                <w:b/>
                <w:color w:val="FF0000"/>
                <w:sz w:val="24"/>
                <w:szCs w:val="24"/>
              </w:rPr>
              <w:t>Y</w:t>
            </w:r>
          </w:p>
          <w:p w14:paraId="778070C2" w14:textId="41A9DD12" w:rsidR="00A10B13" w:rsidRDefault="00A10B13" w:rsidP="0052184F">
            <w:pPr>
              <w:pStyle w:val="Akapitzlis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D62237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-</w:t>
            </w:r>
            <w:r w:rsidR="00186961">
              <w:rPr>
                <w:b/>
                <w:sz w:val="24"/>
                <w:szCs w:val="24"/>
              </w:rPr>
              <w:t>79</w:t>
            </w:r>
            <w:r>
              <w:rPr>
                <w:b/>
                <w:sz w:val="24"/>
                <w:szCs w:val="24"/>
              </w:rPr>
              <w:t>%</w:t>
            </w:r>
          </w:p>
          <w:p w14:paraId="4A2902CE" w14:textId="304A7E20" w:rsidR="00A10B13" w:rsidRPr="001559E5" w:rsidRDefault="00A10B13" w:rsidP="0052184F">
            <w:pPr>
              <w:pStyle w:val="Akapitzlis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SUMY WSZYSTKICH OBSZARÓW</w:t>
            </w:r>
          </w:p>
        </w:tc>
        <w:tc>
          <w:tcPr>
            <w:tcW w:w="8363" w:type="dxa"/>
          </w:tcPr>
          <w:p w14:paraId="225D6FFB" w14:textId="2BB6213C" w:rsidR="0052184F" w:rsidRPr="001559E5" w:rsidRDefault="00F22186" w:rsidP="0052184F">
            <w:pPr>
              <w:pStyle w:val="Akapitzlist"/>
              <w:ind w:left="0"/>
              <w:rPr>
                <w:sz w:val="24"/>
                <w:szCs w:val="24"/>
              </w:rPr>
            </w:pPr>
            <w:r w:rsidRPr="001559E5">
              <w:rPr>
                <w:sz w:val="24"/>
                <w:szCs w:val="24"/>
              </w:rPr>
              <w:t>Uczeń</w:t>
            </w:r>
            <w:r w:rsidR="00216617">
              <w:rPr>
                <w:sz w:val="24"/>
                <w:szCs w:val="24"/>
              </w:rPr>
              <w:t xml:space="preserve"> aktywnie uczestniczy w</w:t>
            </w:r>
            <w:r w:rsidRPr="001559E5">
              <w:rPr>
                <w:sz w:val="24"/>
                <w:szCs w:val="24"/>
              </w:rPr>
              <w:t xml:space="preserve"> lekcj</w:t>
            </w:r>
            <w:r w:rsidR="00216617">
              <w:rPr>
                <w:sz w:val="24"/>
                <w:szCs w:val="24"/>
              </w:rPr>
              <w:t>ach</w:t>
            </w:r>
            <w:r w:rsidRPr="001559E5">
              <w:rPr>
                <w:sz w:val="24"/>
                <w:szCs w:val="24"/>
              </w:rPr>
              <w:t xml:space="preserve"> i jest do nich zazwyczaj przygotowany. Dobrze wykonuje poszczególne ćwiczenia i stara się je wykorzystać w grach, zabawach, układach. Potrafi ocenić i prawidłowo zinterpretować poziom własnej sprawności. Zna podstawy przepisów, stosuje je podczas sędziowania pod kierunkiem nauczyciela. Dba o własne zdrowie, rozumie związek między aktywnością fizyczną, żywieniem a zdrowiem.</w:t>
            </w:r>
          </w:p>
        </w:tc>
      </w:tr>
      <w:tr w:rsidR="0052184F" w:rsidRPr="001559E5" w14:paraId="31C86DE7" w14:textId="77777777" w:rsidTr="0052184F">
        <w:tc>
          <w:tcPr>
            <w:tcW w:w="2552" w:type="dxa"/>
          </w:tcPr>
          <w:p w14:paraId="03F8C8E4" w14:textId="77777777" w:rsidR="0052184F" w:rsidRPr="00583570" w:rsidRDefault="0052184F" w:rsidP="0052184F">
            <w:pPr>
              <w:pStyle w:val="Akapitzlist"/>
              <w:ind w:left="0"/>
              <w:rPr>
                <w:b/>
                <w:color w:val="FF0000"/>
                <w:sz w:val="24"/>
                <w:szCs w:val="24"/>
              </w:rPr>
            </w:pPr>
            <w:r w:rsidRPr="00583570">
              <w:rPr>
                <w:b/>
                <w:color w:val="FF0000"/>
                <w:sz w:val="24"/>
                <w:szCs w:val="24"/>
              </w:rPr>
              <w:t>DOSTATECZN</w:t>
            </w:r>
            <w:r w:rsidR="00A10B13" w:rsidRPr="00583570">
              <w:rPr>
                <w:b/>
                <w:color w:val="FF0000"/>
                <w:sz w:val="24"/>
                <w:szCs w:val="24"/>
              </w:rPr>
              <w:t>Y</w:t>
            </w:r>
          </w:p>
          <w:p w14:paraId="734F41A6" w14:textId="77777777" w:rsidR="00A10B13" w:rsidRDefault="00A10B13" w:rsidP="0052184F">
            <w:pPr>
              <w:pStyle w:val="Akapitzlist"/>
              <w:ind w:left="0"/>
              <w:rPr>
                <w:b/>
                <w:sz w:val="24"/>
                <w:szCs w:val="24"/>
              </w:rPr>
            </w:pPr>
          </w:p>
          <w:p w14:paraId="472D4E9C" w14:textId="0FA1DD39" w:rsidR="00A10B13" w:rsidRDefault="00D62237" w:rsidP="0052184F">
            <w:pPr>
              <w:pStyle w:val="Akapitzlis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55</w:t>
            </w:r>
            <w:r w:rsidR="00A10B13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69</w:t>
            </w:r>
            <w:r w:rsidR="00A10B13">
              <w:rPr>
                <w:b/>
                <w:sz w:val="24"/>
                <w:szCs w:val="24"/>
              </w:rPr>
              <w:t>%</w:t>
            </w:r>
          </w:p>
          <w:p w14:paraId="407BE3F0" w14:textId="66AA9D17" w:rsidR="00A10B13" w:rsidRPr="001559E5" w:rsidRDefault="00A10B13" w:rsidP="0052184F">
            <w:pPr>
              <w:pStyle w:val="Akapitzlis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SUMY WSZYSTKICH OBSZARÓW</w:t>
            </w:r>
          </w:p>
        </w:tc>
        <w:tc>
          <w:tcPr>
            <w:tcW w:w="8363" w:type="dxa"/>
          </w:tcPr>
          <w:p w14:paraId="6BE4561C" w14:textId="00176402" w:rsidR="0052184F" w:rsidRPr="001559E5" w:rsidRDefault="00F22186" w:rsidP="0052184F">
            <w:pPr>
              <w:pStyle w:val="Akapitzlist"/>
              <w:ind w:left="0"/>
              <w:rPr>
                <w:sz w:val="24"/>
                <w:szCs w:val="24"/>
              </w:rPr>
            </w:pPr>
            <w:r w:rsidRPr="001559E5">
              <w:rPr>
                <w:sz w:val="24"/>
                <w:szCs w:val="24"/>
              </w:rPr>
              <w:lastRenderedPageBreak/>
              <w:t xml:space="preserve">Uczeń aktywnie uczestniczy w min. </w:t>
            </w:r>
            <w:r w:rsidR="0006746E">
              <w:rPr>
                <w:sz w:val="24"/>
                <w:szCs w:val="24"/>
              </w:rPr>
              <w:t xml:space="preserve">61 </w:t>
            </w:r>
            <w:r w:rsidRPr="001559E5">
              <w:rPr>
                <w:sz w:val="24"/>
                <w:szCs w:val="24"/>
              </w:rPr>
              <w:t>% lekcji. Na poziomie dostatecznym</w:t>
            </w:r>
            <w:r w:rsidR="00280978" w:rsidRPr="001559E5">
              <w:rPr>
                <w:sz w:val="24"/>
                <w:szCs w:val="24"/>
              </w:rPr>
              <w:t xml:space="preserve"> wykonuje ćwiczenia i stara się je wykorzystać w grach, zabawach, układach. Zna </w:t>
            </w:r>
            <w:r w:rsidR="00280978" w:rsidRPr="001559E5">
              <w:rPr>
                <w:sz w:val="24"/>
                <w:szCs w:val="24"/>
              </w:rPr>
              <w:lastRenderedPageBreak/>
              <w:t>podstawy przepisów, stosuje je podczas sędziowania z pomocą i udziałem nauczyciela. Dba o własne zdrowie, rozumie związek między aktywnością fizyczną, żywieniem a zdrowiem. Ma świadomość swojego poziomu sprawności fizycznej.</w:t>
            </w:r>
          </w:p>
        </w:tc>
      </w:tr>
      <w:tr w:rsidR="0052184F" w:rsidRPr="001559E5" w14:paraId="75B8EAB6" w14:textId="77777777" w:rsidTr="0052184F">
        <w:tc>
          <w:tcPr>
            <w:tcW w:w="2552" w:type="dxa"/>
          </w:tcPr>
          <w:p w14:paraId="0A5FF750" w14:textId="77777777" w:rsidR="0052184F" w:rsidRPr="00583570" w:rsidRDefault="0052184F" w:rsidP="0052184F">
            <w:pPr>
              <w:pStyle w:val="Akapitzlist"/>
              <w:ind w:left="0"/>
              <w:rPr>
                <w:b/>
                <w:color w:val="FF0000"/>
                <w:sz w:val="24"/>
                <w:szCs w:val="24"/>
              </w:rPr>
            </w:pPr>
            <w:r w:rsidRPr="00583570">
              <w:rPr>
                <w:b/>
                <w:color w:val="FF0000"/>
                <w:sz w:val="24"/>
                <w:szCs w:val="24"/>
              </w:rPr>
              <w:lastRenderedPageBreak/>
              <w:t>DOPUSZCZAJĄC</w:t>
            </w:r>
            <w:r w:rsidR="00A10B13" w:rsidRPr="00583570">
              <w:rPr>
                <w:b/>
                <w:color w:val="FF0000"/>
                <w:sz w:val="24"/>
                <w:szCs w:val="24"/>
              </w:rPr>
              <w:t>Y</w:t>
            </w:r>
          </w:p>
          <w:p w14:paraId="7C535492" w14:textId="3CB6936D" w:rsidR="00A10B13" w:rsidRDefault="00D62237" w:rsidP="0052184F">
            <w:pPr>
              <w:pStyle w:val="Akapitzlis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A10B13">
              <w:rPr>
                <w:b/>
                <w:sz w:val="24"/>
                <w:szCs w:val="24"/>
              </w:rPr>
              <w:t>0-</w:t>
            </w:r>
            <w:r>
              <w:rPr>
                <w:b/>
                <w:sz w:val="24"/>
                <w:szCs w:val="24"/>
              </w:rPr>
              <w:t>54</w:t>
            </w:r>
            <w:r w:rsidR="00A10B13">
              <w:rPr>
                <w:b/>
                <w:sz w:val="24"/>
                <w:szCs w:val="24"/>
              </w:rPr>
              <w:t>%</w:t>
            </w:r>
          </w:p>
          <w:p w14:paraId="712D08F6" w14:textId="7F4D8B95" w:rsidR="00A10B13" w:rsidRPr="001559E5" w:rsidRDefault="00A10B13" w:rsidP="0052184F">
            <w:pPr>
              <w:pStyle w:val="Akapitzlis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SUMY WSZYSTKICH OBSZARÓW</w:t>
            </w:r>
          </w:p>
        </w:tc>
        <w:tc>
          <w:tcPr>
            <w:tcW w:w="8363" w:type="dxa"/>
          </w:tcPr>
          <w:p w14:paraId="67BDC199" w14:textId="1C6448BE" w:rsidR="0052184F" w:rsidRPr="001559E5" w:rsidRDefault="00280978" w:rsidP="0052184F">
            <w:pPr>
              <w:pStyle w:val="Akapitzlist"/>
              <w:ind w:left="0"/>
              <w:rPr>
                <w:sz w:val="24"/>
                <w:szCs w:val="24"/>
              </w:rPr>
            </w:pPr>
            <w:r w:rsidRPr="001559E5">
              <w:rPr>
                <w:sz w:val="24"/>
                <w:szCs w:val="24"/>
              </w:rPr>
              <w:t>Uczeń aktywnie uczestnic</w:t>
            </w:r>
            <w:r w:rsidR="00216617">
              <w:rPr>
                <w:sz w:val="24"/>
                <w:szCs w:val="24"/>
              </w:rPr>
              <w:t>zy w</w:t>
            </w:r>
            <w:r w:rsidRPr="001559E5">
              <w:rPr>
                <w:sz w:val="24"/>
                <w:szCs w:val="24"/>
              </w:rPr>
              <w:t xml:space="preserve"> lekcj</w:t>
            </w:r>
            <w:r w:rsidR="00216617">
              <w:rPr>
                <w:sz w:val="24"/>
                <w:szCs w:val="24"/>
              </w:rPr>
              <w:t>ach</w:t>
            </w:r>
            <w:r w:rsidRPr="001559E5">
              <w:rPr>
                <w:sz w:val="24"/>
                <w:szCs w:val="24"/>
              </w:rPr>
              <w:t>. Potrafi wykonać tylko niektóre ćwiczenia, sporadycznie wykorzystuje je w grach, zabawach, układach. Wybiórczo zna przepisy, bez pomocy nauczyciela nie potrafi ich zastosować. Nie dba o swoje zdrowie. W minimalnym stopniu rozumie związek między aktywnością fizyczną, żywieniem a zdrowiem.</w:t>
            </w:r>
          </w:p>
        </w:tc>
      </w:tr>
      <w:tr w:rsidR="0052184F" w:rsidRPr="001559E5" w14:paraId="7F52227B" w14:textId="77777777" w:rsidTr="0052184F">
        <w:tc>
          <w:tcPr>
            <w:tcW w:w="2552" w:type="dxa"/>
          </w:tcPr>
          <w:p w14:paraId="1C3EC8C5" w14:textId="07D54D42" w:rsidR="0052184F" w:rsidRPr="00583570" w:rsidRDefault="0052184F" w:rsidP="0052184F">
            <w:pPr>
              <w:pStyle w:val="Akapitzlist"/>
              <w:ind w:left="0"/>
              <w:rPr>
                <w:b/>
                <w:color w:val="FF0000"/>
                <w:sz w:val="24"/>
                <w:szCs w:val="24"/>
              </w:rPr>
            </w:pPr>
            <w:r w:rsidRPr="00583570">
              <w:rPr>
                <w:b/>
                <w:color w:val="FF0000"/>
                <w:sz w:val="24"/>
                <w:szCs w:val="24"/>
              </w:rPr>
              <w:t>NIEDOSTATECZN</w:t>
            </w:r>
            <w:r w:rsidR="00583570">
              <w:rPr>
                <w:b/>
                <w:color w:val="FF0000"/>
                <w:sz w:val="24"/>
                <w:szCs w:val="24"/>
              </w:rPr>
              <w:t>Y</w:t>
            </w:r>
          </w:p>
          <w:p w14:paraId="63388858" w14:textId="6A2AF408" w:rsidR="00A10B13" w:rsidRDefault="00A10B13" w:rsidP="0052184F">
            <w:pPr>
              <w:pStyle w:val="Akapitzlis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PONIŻEJ </w:t>
            </w:r>
            <w:r w:rsidR="00D62237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0%</w:t>
            </w:r>
          </w:p>
          <w:p w14:paraId="52114A0B" w14:textId="2BFCFAD8" w:rsidR="00A10B13" w:rsidRPr="001559E5" w:rsidRDefault="00A10B13" w:rsidP="0052184F">
            <w:pPr>
              <w:pStyle w:val="Akapitzlis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SUMY WSZYSTKICH OBSZARÓW</w:t>
            </w:r>
          </w:p>
        </w:tc>
        <w:tc>
          <w:tcPr>
            <w:tcW w:w="8363" w:type="dxa"/>
          </w:tcPr>
          <w:p w14:paraId="7C5260A2" w14:textId="0F402AC9" w:rsidR="0052184F" w:rsidRPr="001559E5" w:rsidRDefault="00280978" w:rsidP="0052184F">
            <w:pPr>
              <w:pStyle w:val="Akapitzlist"/>
              <w:ind w:left="0"/>
              <w:rPr>
                <w:sz w:val="24"/>
                <w:szCs w:val="24"/>
              </w:rPr>
            </w:pPr>
            <w:r w:rsidRPr="001559E5">
              <w:rPr>
                <w:sz w:val="24"/>
                <w:szCs w:val="24"/>
              </w:rPr>
              <w:t>U</w:t>
            </w:r>
            <w:r w:rsidR="00216617">
              <w:rPr>
                <w:sz w:val="24"/>
                <w:szCs w:val="24"/>
              </w:rPr>
              <w:t>czeń unika</w:t>
            </w:r>
            <w:r w:rsidRPr="001559E5">
              <w:rPr>
                <w:sz w:val="24"/>
                <w:szCs w:val="24"/>
              </w:rPr>
              <w:t xml:space="preserve"> lekcji. Nie potrafi wykonywać podstawowych ćwiczeń i wykorzystać ich w grach, zabawach, układach. Nie zna przepisów. Nie dba o swoje zdrowie, nie rozumie związk</w:t>
            </w:r>
            <w:r w:rsidR="00ED0704">
              <w:rPr>
                <w:sz w:val="24"/>
                <w:szCs w:val="24"/>
              </w:rPr>
              <w:t>u</w:t>
            </w:r>
            <w:r w:rsidRPr="001559E5">
              <w:rPr>
                <w:sz w:val="24"/>
                <w:szCs w:val="24"/>
              </w:rPr>
              <w:t xml:space="preserve"> między aktywnością fizyczną, żywieniem a zdrowiem.</w:t>
            </w:r>
          </w:p>
        </w:tc>
      </w:tr>
    </w:tbl>
    <w:p w14:paraId="0D01BDCD" w14:textId="77777777" w:rsidR="0052184F" w:rsidRPr="001559E5" w:rsidRDefault="0052184F" w:rsidP="0052184F">
      <w:pPr>
        <w:pStyle w:val="Akapitzlist"/>
        <w:rPr>
          <w:b/>
          <w:sz w:val="24"/>
          <w:szCs w:val="24"/>
        </w:rPr>
      </w:pPr>
    </w:p>
    <w:p w14:paraId="16DB115B" w14:textId="77777777" w:rsidR="002E21B7" w:rsidRPr="001559E5" w:rsidRDefault="002E21B7" w:rsidP="00FC393B">
      <w:pPr>
        <w:pStyle w:val="Akapitzlist"/>
        <w:rPr>
          <w:b/>
          <w:sz w:val="24"/>
          <w:szCs w:val="24"/>
        </w:rPr>
      </w:pPr>
    </w:p>
    <w:p w14:paraId="6D358628" w14:textId="77777777" w:rsidR="00D6311B" w:rsidRPr="001559E5" w:rsidRDefault="00D6311B" w:rsidP="00370846">
      <w:pPr>
        <w:pStyle w:val="Akapitzlist"/>
        <w:rPr>
          <w:b/>
          <w:color w:val="FF0000"/>
          <w:sz w:val="24"/>
          <w:szCs w:val="24"/>
        </w:rPr>
      </w:pPr>
    </w:p>
    <w:p w14:paraId="39688BEA" w14:textId="77777777" w:rsidR="00FC393B" w:rsidRPr="00D6311B" w:rsidRDefault="00FC393B" w:rsidP="00FC393B">
      <w:pPr>
        <w:pStyle w:val="Akapitzlist"/>
        <w:rPr>
          <w:sz w:val="28"/>
          <w:szCs w:val="28"/>
        </w:rPr>
      </w:pPr>
    </w:p>
    <w:sectPr w:rsidR="00FC393B" w:rsidRPr="00D631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5063A"/>
    <w:multiLevelType w:val="hybridMultilevel"/>
    <w:tmpl w:val="364A242A"/>
    <w:lvl w:ilvl="0" w:tplc="0415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" w15:restartNumberingAfterBreak="0">
    <w:nsid w:val="0CB80F7C"/>
    <w:multiLevelType w:val="hybridMultilevel"/>
    <w:tmpl w:val="9B92B15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62374"/>
    <w:multiLevelType w:val="hybridMultilevel"/>
    <w:tmpl w:val="8196FB1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30B0981"/>
    <w:multiLevelType w:val="hybridMultilevel"/>
    <w:tmpl w:val="A678D7F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E350C"/>
    <w:multiLevelType w:val="hybridMultilevel"/>
    <w:tmpl w:val="B5CC058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5CF13A1"/>
    <w:multiLevelType w:val="hybridMultilevel"/>
    <w:tmpl w:val="A7E238C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7322EEC"/>
    <w:multiLevelType w:val="hybridMultilevel"/>
    <w:tmpl w:val="2ADC99F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95F4037"/>
    <w:multiLevelType w:val="hybridMultilevel"/>
    <w:tmpl w:val="58D2FEFA"/>
    <w:lvl w:ilvl="0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3171CB2"/>
    <w:multiLevelType w:val="hybridMultilevel"/>
    <w:tmpl w:val="A34046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E31436"/>
    <w:multiLevelType w:val="multilevel"/>
    <w:tmpl w:val="12BE8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530840"/>
    <w:multiLevelType w:val="multilevel"/>
    <w:tmpl w:val="6DF83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A92A19"/>
    <w:multiLevelType w:val="hybridMultilevel"/>
    <w:tmpl w:val="A2BC73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0C4697"/>
    <w:multiLevelType w:val="multilevel"/>
    <w:tmpl w:val="DCDEA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DB2544"/>
    <w:multiLevelType w:val="hybridMultilevel"/>
    <w:tmpl w:val="C12C405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6F4CB4"/>
    <w:multiLevelType w:val="hybridMultilevel"/>
    <w:tmpl w:val="A3B27B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AA6750"/>
    <w:multiLevelType w:val="hybridMultilevel"/>
    <w:tmpl w:val="87B47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BC19DB"/>
    <w:multiLevelType w:val="hybridMultilevel"/>
    <w:tmpl w:val="A64C3572"/>
    <w:lvl w:ilvl="0" w:tplc="7AE06F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31706548">
    <w:abstractNumId w:val="14"/>
  </w:num>
  <w:num w:numId="2" w16cid:durableId="462315246">
    <w:abstractNumId w:val="4"/>
  </w:num>
  <w:num w:numId="3" w16cid:durableId="1117873179">
    <w:abstractNumId w:val="2"/>
  </w:num>
  <w:num w:numId="4" w16cid:durableId="2133553576">
    <w:abstractNumId w:val="16"/>
  </w:num>
  <w:num w:numId="5" w16cid:durableId="2046101502">
    <w:abstractNumId w:val="9"/>
  </w:num>
  <w:num w:numId="6" w16cid:durableId="443232424">
    <w:abstractNumId w:val="12"/>
  </w:num>
  <w:num w:numId="7" w16cid:durableId="2103336360">
    <w:abstractNumId w:val="10"/>
  </w:num>
  <w:num w:numId="8" w16cid:durableId="760372183">
    <w:abstractNumId w:val="0"/>
  </w:num>
  <w:num w:numId="9" w16cid:durableId="858084631">
    <w:abstractNumId w:val="3"/>
  </w:num>
  <w:num w:numId="10" w16cid:durableId="787236095">
    <w:abstractNumId w:val="5"/>
  </w:num>
  <w:num w:numId="11" w16cid:durableId="32972719">
    <w:abstractNumId w:val="7"/>
  </w:num>
  <w:num w:numId="12" w16cid:durableId="522331004">
    <w:abstractNumId w:val="1"/>
  </w:num>
  <w:num w:numId="13" w16cid:durableId="443616355">
    <w:abstractNumId w:val="8"/>
  </w:num>
  <w:num w:numId="14" w16cid:durableId="991131181">
    <w:abstractNumId w:val="15"/>
  </w:num>
  <w:num w:numId="15" w16cid:durableId="1940524951">
    <w:abstractNumId w:val="6"/>
  </w:num>
  <w:num w:numId="16" w16cid:durableId="1826244891">
    <w:abstractNumId w:val="13"/>
  </w:num>
  <w:num w:numId="17" w16cid:durableId="14103430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8E3"/>
    <w:rsid w:val="000027FB"/>
    <w:rsid w:val="000178E3"/>
    <w:rsid w:val="00020C3F"/>
    <w:rsid w:val="00036B1F"/>
    <w:rsid w:val="0006594A"/>
    <w:rsid w:val="0006746E"/>
    <w:rsid w:val="00113299"/>
    <w:rsid w:val="00114E21"/>
    <w:rsid w:val="001559E5"/>
    <w:rsid w:val="00174C8B"/>
    <w:rsid w:val="00186961"/>
    <w:rsid w:val="001A7B24"/>
    <w:rsid w:val="001D7F62"/>
    <w:rsid w:val="001E67B5"/>
    <w:rsid w:val="00216617"/>
    <w:rsid w:val="00240D63"/>
    <w:rsid w:val="00280978"/>
    <w:rsid w:val="002E21B7"/>
    <w:rsid w:val="0031025E"/>
    <w:rsid w:val="00312F5F"/>
    <w:rsid w:val="003450D9"/>
    <w:rsid w:val="00367CE7"/>
    <w:rsid w:val="00370846"/>
    <w:rsid w:val="00385C9F"/>
    <w:rsid w:val="003A2001"/>
    <w:rsid w:val="003C1FE5"/>
    <w:rsid w:val="004D5CB0"/>
    <w:rsid w:val="0052184F"/>
    <w:rsid w:val="005354AE"/>
    <w:rsid w:val="00542C16"/>
    <w:rsid w:val="0055022F"/>
    <w:rsid w:val="00583570"/>
    <w:rsid w:val="005E1CBE"/>
    <w:rsid w:val="00621E18"/>
    <w:rsid w:val="006C7976"/>
    <w:rsid w:val="007C7F05"/>
    <w:rsid w:val="00816C5E"/>
    <w:rsid w:val="0083603E"/>
    <w:rsid w:val="008D0125"/>
    <w:rsid w:val="008D1965"/>
    <w:rsid w:val="00920D22"/>
    <w:rsid w:val="009601CA"/>
    <w:rsid w:val="009A1F13"/>
    <w:rsid w:val="00A10B13"/>
    <w:rsid w:val="00A2553D"/>
    <w:rsid w:val="00A36AC9"/>
    <w:rsid w:val="00A67E50"/>
    <w:rsid w:val="00A84367"/>
    <w:rsid w:val="00AA1CB1"/>
    <w:rsid w:val="00AC0542"/>
    <w:rsid w:val="00AF050C"/>
    <w:rsid w:val="00B133C5"/>
    <w:rsid w:val="00B8544F"/>
    <w:rsid w:val="00BA49A7"/>
    <w:rsid w:val="00BA70ED"/>
    <w:rsid w:val="00BB49DE"/>
    <w:rsid w:val="00BE5F10"/>
    <w:rsid w:val="00C26076"/>
    <w:rsid w:val="00C30ECF"/>
    <w:rsid w:val="00C519A9"/>
    <w:rsid w:val="00C76A75"/>
    <w:rsid w:val="00C921ED"/>
    <w:rsid w:val="00CE1E9D"/>
    <w:rsid w:val="00CF5513"/>
    <w:rsid w:val="00CF66D1"/>
    <w:rsid w:val="00CF7B83"/>
    <w:rsid w:val="00D44F4E"/>
    <w:rsid w:val="00D62237"/>
    <w:rsid w:val="00D6311B"/>
    <w:rsid w:val="00DA32E3"/>
    <w:rsid w:val="00E0401B"/>
    <w:rsid w:val="00E30D88"/>
    <w:rsid w:val="00E976F5"/>
    <w:rsid w:val="00EB3102"/>
    <w:rsid w:val="00ED0704"/>
    <w:rsid w:val="00F22186"/>
    <w:rsid w:val="00F23BF2"/>
    <w:rsid w:val="00FB4A4A"/>
    <w:rsid w:val="00FC393B"/>
    <w:rsid w:val="00FC5795"/>
    <w:rsid w:val="00FE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8AC3F"/>
  <w15:docId w15:val="{E5C7FDD0-1B1D-48F4-8256-59FD40AA5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BE5F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78E3"/>
    <w:pPr>
      <w:ind w:left="720"/>
      <w:contextualSpacing/>
    </w:pPr>
  </w:style>
  <w:style w:type="table" w:styleId="Tabela-Siatka">
    <w:name w:val="Table Grid"/>
    <w:basedOn w:val="Standardowy"/>
    <w:uiPriority w:val="59"/>
    <w:rsid w:val="005218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55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59E5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BE5F1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6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1569</Words>
  <Characters>9420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PAWEŁ PAGIEŁA</cp:lastModifiedBy>
  <cp:revision>3</cp:revision>
  <cp:lastPrinted>2025-01-21T13:15:00Z</cp:lastPrinted>
  <dcterms:created xsi:type="dcterms:W3CDTF">2025-08-26T10:27:00Z</dcterms:created>
  <dcterms:modified xsi:type="dcterms:W3CDTF">2026-08-31T07:41:00Z</dcterms:modified>
</cp:coreProperties>
</file>